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FE44" w14:textId="77777777" w:rsidR="002976E9" w:rsidRPr="004F3038" w:rsidRDefault="002976E9" w:rsidP="002976E9">
      <w:pPr>
        <w:pStyle w:val="Heading1"/>
      </w:pPr>
      <w:r w:rsidRPr="004F3038">
        <w:t>Rimac Technology Scholarship  </w:t>
      </w:r>
    </w:p>
    <w:p w14:paraId="58CC35B7" w14:textId="77777777" w:rsidR="002976E9" w:rsidRPr="004F3038" w:rsidRDefault="002976E9" w:rsidP="002976E9">
      <w:pPr>
        <w:rPr>
          <w:lang w:val="en-US"/>
        </w:rPr>
      </w:pPr>
      <w:r w:rsidRPr="004F3038">
        <w:rPr>
          <w:lang w:val="en-US"/>
        </w:rPr>
        <w:t xml:space="preserve">At Rimac Technology, we innovate and create. We design, engineer, and produce high-performance EV components and systems for high-performance electric vehicles. Our teams develop and produce hardware and software solutions for our flagship, </w:t>
      </w:r>
      <w:r>
        <w:rPr>
          <w:lang w:val="en-US"/>
        </w:rPr>
        <w:t xml:space="preserve">the </w:t>
      </w:r>
      <w:r w:rsidRPr="004F3038">
        <w:rPr>
          <w:lang w:val="en-US"/>
        </w:rPr>
        <w:t>record-breaking hypercar - Nevera, as well as for vehicles from other car manufacturers. </w:t>
      </w:r>
    </w:p>
    <w:p w14:paraId="2D35A478" w14:textId="69A59BEE" w:rsidR="002976E9" w:rsidRDefault="002976E9" w:rsidP="002976E9">
      <w:pPr>
        <w:rPr>
          <w:lang w:val="en-US"/>
        </w:rPr>
      </w:pPr>
      <w:r w:rsidRPr="004F3038">
        <w:rPr>
          <w:lang w:val="en-US"/>
        </w:rPr>
        <w:t xml:space="preserve">Rimac Technology recognizes the importance of investing in education in STEM fields for the purpose of </w:t>
      </w:r>
      <w:r>
        <w:rPr>
          <w:lang w:val="en-US"/>
        </w:rPr>
        <w:t>economic</w:t>
      </w:r>
      <w:r w:rsidRPr="004F3038">
        <w:rPr>
          <w:lang w:val="en-US"/>
        </w:rPr>
        <w:t xml:space="preserve"> and </w:t>
      </w:r>
      <w:r>
        <w:rPr>
          <w:lang w:val="en-US"/>
        </w:rPr>
        <w:t>social development</w:t>
      </w:r>
      <w:r w:rsidRPr="004F3038">
        <w:rPr>
          <w:lang w:val="en-US"/>
        </w:rPr>
        <w:t>. Through scholarships, we want to contribute to the development of young people - our potential future employees</w:t>
      </w:r>
      <w:r>
        <w:rPr>
          <w:lang w:val="en-US"/>
        </w:rPr>
        <w:t xml:space="preserve">. </w:t>
      </w:r>
      <w:r w:rsidRPr="009F3C54">
        <w:rPr>
          <w:lang w:val="en-US"/>
        </w:rPr>
        <w:t>Therefore, we are announcing a c</w:t>
      </w:r>
      <w:r>
        <w:rPr>
          <w:lang w:val="en-US"/>
        </w:rPr>
        <w:t>all</w:t>
      </w:r>
      <w:r w:rsidRPr="009F3C54">
        <w:rPr>
          <w:lang w:val="en-US"/>
        </w:rPr>
        <w:t xml:space="preserve"> for awarding 15 scholarships to </w:t>
      </w:r>
      <w:r w:rsidR="00D56EB3">
        <w:rPr>
          <w:lang w:val="en-US"/>
        </w:rPr>
        <w:t xml:space="preserve">graduate </w:t>
      </w:r>
      <w:r w:rsidRPr="009F3C54">
        <w:rPr>
          <w:lang w:val="en-US"/>
        </w:rPr>
        <w:t>students in the following STEM fields:</w:t>
      </w:r>
      <w:r w:rsidRPr="004F3038">
        <w:rPr>
          <w:lang w:val="en-US"/>
        </w:rPr>
        <w:t xml:space="preserve"> </w:t>
      </w:r>
    </w:p>
    <w:p w14:paraId="7DF35426" w14:textId="77777777" w:rsidR="002976E9" w:rsidRPr="009F3C54" w:rsidRDefault="002976E9" w:rsidP="002976E9">
      <w:pPr>
        <w:pStyle w:val="ListParagraph"/>
        <w:numPr>
          <w:ilvl w:val="0"/>
          <w:numId w:val="4"/>
        </w:numPr>
        <w:spacing w:after="0"/>
        <w:rPr>
          <w:lang w:val="en-US"/>
        </w:rPr>
      </w:pPr>
      <w:r w:rsidRPr="009F3C54">
        <w:rPr>
          <w:lang w:val="en-US"/>
        </w:rPr>
        <w:t>electrical engineering </w:t>
      </w:r>
    </w:p>
    <w:p w14:paraId="7AF03DB9" w14:textId="77777777" w:rsidR="002976E9" w:rsidRPr="004F3038" w:rsidRDefault="002976E9" w:rsidP="002976E9">
      <w:pPr>
        <w:numPr>
          <w:ilvl w:val="0"/>
          <w:numId w:val="4"/>
        </w:numPr>
        <w:spacing w:after="0"/>
        <w:rPr>
          <w:lang w:val="en-US"/>
        </w:rPr>
      </w:pPr>
      <w:r w:rsidRPr="004F3038">
        <w:rPr>
          <w:lang w:val="en-US"/>
        </w:rPr>
        <w:t>computer science </w:t>
      </w:r>
    </w:p>
    <w:p w14:paraId="6D7CCF3A" w14:textId="77777777" w:rsidR="002976E9" w:rsidRPr="004F3038" w:rsidRDefault="002976E9" w:rsidP="002976E9">
      <w:pPr>
        <w:numPr>
          <w:ilvl w:val="0"/>
          <w:numId w:val="4"/>
        </w:numPr>
        <w:spacing w:after="0"/>
        <w:rPr>
          <w:lang w:val="en-US"/>
        </w:rPr>
      </w:pPr>
      <w:r w:rsidRPr="004F3038">
        <w:rPr>
          <w:lang w:val="en-US"/>
        </w:rPr>
        <w:t>mechanical engineering </w:t>
      </w:r>
    </w:p>
    <w:p w14:paraId="6826C8FF" w14:textId="77777777" w:rsidR="002976E9" w:rsidRPr="004F3038" w:rsidRDefault="002976E9" w:rsidP="002976E9">
      <w:pPr>
        <w:numPr>
          <w:ilvl w:val="0"/>
          <w:numId w:val="4"/>
        </w:numPr>
        <w:spacing w:after="0"/>
        <w:rPr>
          <w:lang w:val="en-US"/>
        </w:rPr>
      </w:pPr>
      <w:r w:rsidRPr="004F3038">
        <w:rPr>
          <w:lang w:val="en-US"/>
        </w:rPr>
        <w:t>mathematics </w:t>
      </w:r>
    </w:p>
    <w:p w14:paraId="32F9D241" w14:textId="77777777" w:rsidR="002976E9" w:rsidRPr="004F3038" w:rsidRDefault="002976E9" w:rsidP="002976E9">
      <w:pPr>
        <w:numPr>
          <w:ilvl w:val="0"/>
          <w:numId w:val="4"/>
        </w:numPr>
        <w:spacing w:after="0"/>
        <w:rPr>
          <w:lang w:val="en-US"/>
        </w:rPr>
      </w:pPr>
      <w:r w:rsidRPr="004F3038">
        <w:rPr>
          <w:lang w:val="en-US"/>
        </w:rPr>
        <w:t>physics </w:t>
      </w:r>
    </w:p>
    <w:p w14:paraId="3503C581" w14:textId="77777777" w:rsidR="002976E9" w:rsidRPr="004F3038" w:rsidRDefault="002976E9" w:rsidP="002976E9">
      <w:pPr>
        <w:numPr>
          <w:ilvl w:val="0"/>
          <w:numId w:val="4"/>
        </w:numPr>
        <w:spacing w:after="0"/>
        <w:rPr>
          <w:lang w:val="en-US"/>
        </w:rPr>
      </w:pPr>
      <w:r w:rsidRPr="004F3038">
        <w:rPr>
          <w:lang w:val="en-US"/>
        </w:rPr>
        <w:t>chemistry </w:t>
      </w:r>
    </w:p>
    <w:p w14:paraId="6CBCC10C" w14:textId="77777777" w:rsidR="002976E9" w:rsidRPr="004F3038" w:rsidRDefault="002976E9" w:rsidP="002976E9">
      <w:pPr>
        <w:numPr>
          <w:ilvl w:val="0"/>
          <w:numId w:val="4"/>
        </w:numPr>
        <w:spacing w:after="0"/>
        <w:rPr>
          <w:lang w:val="en-US"/>
        </w:rPr>
      </w:pPr>
      <w:r w:rsidRPr="004F3038">
        <w:rPr>
          <w:lang w:val="en-US"/>
        </w:rPr>
        <w:t>information and software engineering </w:t>
      </w:r>
    </w:p>
    <w:p w14:paraId="2046EBBD" w14:textId="77777777" w:rsidR="002976E9" w:rsidRDefault="002976E9" w:rsidP="002976E9">
      <w:pPr>
        <w:numPr>
          <w:ilvl w:val="0"/>
          <w:numId w:val="4"/>
        </w:numPr>
        <w:spacing w:after="0"/>
        <w:rPr>
          <w:lang w:val="en-US"/>
        </w:rPr>
      </w:pPr>
      <w:r w:rsidRPr="004F3038">
        <w:rPr>
          <w:lang w:val="en-US"/>
        </w:rPr>
        <w:t>and other fields of natural and technical sciences</w:t>
      </w:r>
      <w:r>
        <w:rPr>
          <w:lang w:val="en-US"/>
        </w:rPr>
        <w:t>, relevant for Rimac Technology</w:t>
      </w:r>
      <w:r w:rsidRPr="004F3038">
        <w:rPr>
          <w:lang w:val="en-US"/>
        </w:rPr>
        <w:t> </w:t>
      </w:r>
    </w:p>
    <w:p w14:paraId="5BCE673C" w14:textId="77777777" w:rsidR="002976E9" w:rsidRPr="004F3038" w:rsidRDefault="002976E9" w:rsidP="002976E9">
      <w:pPr>
        <w:spacing w:after="0"/>
        <w:ind w:left="720"/>
        <w:rPr>
          <w:lang w:val="en-US"/>
        </w:rPr>
      </w:pPr>
    </w:p>
    <w:p w14:paraId="185B3DC5" w14:textId="77777777" w:rsidR="002976E9" w:rsidRPr="004F3038" w:rsidRDefault="002976E9" w:rsidP="002976E9">
      <w:pPr>
        <w:rPr>
          <w:lang w:val="en-US"/>
        </w:rPr>
      </w:pPr>
      <w:r w:rsidRPr="004F3038">
        <w:rPr>
          <w:lang w:val="en-US"/>
        </w:rPr>
        <w:t xml:space="preserve">We offer </w:t>
      </w:r>
      <w:r>
        <w:rPr>
          <w:lang w:val="en-US"/>
        </w:rPr>
        <w:t xml:space="preserve">a </w:t>
      </w:r>
      <w:r w:rsidRPr="004F3038">
        <w:rPr>
          <w:lang w:val="en-US"/>
        </w:rPr>
        <w:t xml:space="preserve">scholarship in </w:t>
      </w:r>
      <w:r>
        <w:rPr>
          <w:lang w:val="en-US"/>
        </w:rPr>
        <w:t>a</w:t>
      </w:r>
      <w:r w:rsidRPr="004F3038">
        <w:rPr>
          <w:lang w:val="en-US"/>
        </w:rPr>
        <w:t xml:space="preserve"> monthly amount of </w:t>
      </w:r>
      <w:r w:rsidRPr="00125000">
        <w:rPr>
          <w:b/>
          <w:bCs/>
          <w:lang w:val="en-US"/>
        </w:rPr>
        <w:t>EUR 232.27 (</w:t>
      </w:r>
      <w:r w:rsidRPr="004F3038">
        <w:rPr>
          <w:lang w:val="en-US"/>
        </w:rPr>
        <w:t xml:space="preserve">HRK </w:t>
      </w:r>
      <w:r w:rsidRPr="00125000">
        <w:rPr>
          <w:b/>
          <w:bCs/>
          <w:lang w:val="en-US"/>
        </w:rPr>
        <w:t>1,750.00)</w:t>
      </w:r>
      <w:r w:rsidRPr="004F3038">
        <w:rPr>
          <w:lang w:val="en-US"/>
        </w:rPr>
        <w:t xml:space="preserve"> for one academic year (eleven months a year). Further </w:t>
      </w:r>
      <w:r>
        <w:rPr>
          <w:lang w:val="en-US"/>
        </w:rPr>
        <w:t>financing</w:t>
      </w:r>
      <w:r w:rsidRPr="004F3038">
        <w:rPr>
          <w:lang w:val="en-US"/>
        </w:rPr>
        <w:t xml:space="preserve"> will be </w:t>
      </w:r>
      <w:r>
        <w:rPr>
          <w:lang w:val="en-US"/>
        </w:rPr>
        <w:t>re</w:t>
      </w:r>
      <w:r w:rsidRPr="004F3038">
        <w:rPr>
          <w:lang w:val="en-US"/>
        </w:rPr>
        <w:t>considered at the end of the academic year. </w:t>
      </w:r>
    </w:p>
    <w:p w14:paraId="7F5D614A" w14:textId="77777777" w:rsidR="002976E9" w:rsidRPr="0003214A" w:rsidRDefault="002976E9" w:rsidP="002976E9">
      <w:pPr>
        <w:rPr>
          <w:lang w:val="en-US"/>
        </w:rPr>
      </w:pPr>
      <w:r w:rsidRPr="0003214A">
        <w:rPr>
          <w:lang w:val="en-US"/>
        </w:rPr>
        <w:t>As a fellow, you will get insight into innovative projects in the automotive industry. Through the Rimac Technology Scholarship program, you will grow and prosper in our dynamic and challenging environment. Depending on interests and needs, you will be able to choose an area for student internship, thesis</w:t>
      </w:r>
      <w:r>
        <w:rPr>
          <w:lang w:val="en-US"/>
        </w:rPr>
        <w:t xml:space="preserve"> </w:t>
      </w:r>
      <w:r w:rsidRPr="0003214A">
        <w:rPr>
          <w:lang w:val="en-US"/>
        </w:rPr>
        <w:t>or seminar paper topic. </w:t>
      </w:r>
    </w:p>
    <w:p w14:paraId="3C6A52F6" w14:textId="77777777" w:rsidR="002976E9" w:rsidRPr="004F3038" w:rsidRDefault="002976E9" w:rsidP="002976E9">
      <w:pPr>
        <w:rPr>
          <w:lang w:val="en-US"/>
        </w:rPr>
      </w:pPr>
      <w:r w:rsidRPr="004F3038">
        <w:rPr>
          <w:lang w:val="en-US"/>
        </w:rPr>
        <w:t>We are ready to test the next generation of talent. Are you up for the challenge? </w:t>
      </w:r>
    </w:p>
    <w:p w14:paraId="55FD839A" w14:textId="77777777" w:rsidR="002976E9" w:rsidRPr="004F3038" w:rsidRDefault="002976E9" w:rsidP="002976E9">
      <w:pPr>
        <w:rPr>
          <w:lang w:val="en-US"/>
        </w:rPr>
      </w:pPr>
      <w:r w:rsidRPr="004F3038">
        <w:rPr>
          <w:b/>
          <w:bCs/>
        </w:rPr>
        <w:t>APPLY AND BECOME A RIMAC TECHNOLOGY SCHOLAR!</w:t>
      </w:r>
      <w:r w:rsidRPr="004F3038">
        <w:rPr>
          <w:lang w:val="en-US"/>
        </w:rPr>
        <w:t> </w:t>
      </w:r>
    </w:p>
    <w:p w14:paraId="79AE9BC9" w14:textId="77777777" w:rsidR="002976E9" w:rsidRPr="004F3038" w:rsidRDefault="002976E9" w:rsidP="002976E9">
      <w:pPr>
        <w:rPr>
          <w:lang w:val="en-US"/>
        </w:rPr>
      </w:pPr>
      <w:r w:rsidRPr="004F3038">
        <w:t>The application documentation should contain the following:</w:t>
      </w:r>
      <w:r w:rsidRPr="004F3038">
        <w:rPr>
          <w:lang w:val="en-US"/>
        </w:rPr>
        <w:t> </w:t>
      </w:r>
    </w:p>
    <w:p w14:paraId="3A9B5CFD" w14:textId="77777777" w:rsidR="002976E9" w:rsidRPr="004F3038" w:rsidRDefault="002976E9" w:rsidP="002976E9">
      <w:pPr>
        <w:numPr>
          <w:ilvl w:val="0"/>
          <w:numId w:val="2"/>
        </w:numPr>
        <w:spacing w:after="0"/>
        <w:rPr>
          <w:lang w:val="en-US"/>
        </w:rPr>
      </w:pPr>
      <w:r w:rsidRPr="004F3038">
        <w:rPr>
          <w:lang w:val="en-US"/>
        </w:rPr>
        <w:t>CV in English </w:t>
      </w:r>
    </w:p>
    <w:p w14:paraId="754B3032" w14:textId="77777777" w:rsidR="002976E9" w:rsidRPr="004F3038" w:rsidRDefault="002976E9" w:rsidP="002976E9">
      <w:pPr>
        <w:numPr>
          <w:ilvl w:val="0"/>
          <w:numId w:val="2"/>
        </w:numPr>
        <w:spacing w:after="0"/>
        <w:rPr>
          <w:lang w:val="en-US"/>
        </w:rPr>
      </w:pPr>
      <w:r w:rsidRPr="004F3038">
        <w:rPr>
          <w:lang w:val="en-US"/>
        </w:rPr>
        <w:t xml:space="preserve">motivation letter explaining the relevance of the study </w:t>
      </w:r>
      <w:r>
        <w:rPr>
          <w:lang w:val="en-US"/>
        </w:rPr>
        <w:t>program</w:t>
      </w:r>
      <w:r w:rsidRPr="004F3038">
        <w:rPr>
          <w:lang w:val="en-US"/>
        </w:rPr>
        <w:t xml:space="preserve"> for Rimac Technology - in English </w:t>
      </w:r>
    </w:p>
    <w:p w14:paraId="6084E9A5" w14:textId="77777777" w:rsidR="002976E9" w:rsidRPr="004F3038" w:rsidRDefault="002976E9" w:rsidP="002976E9">
      <w:pPr>
        <w:numPr>
          <w:ilvl w:val="0"/>
          <w:numId w:val="2"/>
        </w:numPr>
        <w:spacing w:after="0"/>
        <w:rPr>
          <w:lang w:val="en-US"/>
        </w:rPr>
      </w:pPr>
      <w:r w:rsidRPr="004F3038">
        <w:rPr>
          <w:lang w:val="en-US"/>
        </w:rPr>
        <w:t xml:space="preserve">certificate of regular enrolment in the 1st or 2nd year of MA studies </w:t>
      </w:r>
      <w:r>
        <w:rPr>
          <w:lang w:val="en-US"/>
        </w:rPr>
        <w:t>/ graduate level studies</w:t>
      </w:r>
      <w:r w:rsidRPr="004F3038">
        <w:rPr>
          <w:lang w:val="en-US"/>
        </w:rPr>
        <w:t xml:space="preserve"> for the academic year 202</w:t>
      </w:r>
      <w:r>
        <w:rPr>
          <w:lang w:val="en-US"/>
        </w:rPr>
        <w:t>3</w:t>
      </w:r>
      <w:r w:rsidRPr="004F3038">
        <w:rPr>
          <w:lang w:val="en-US"/>
        </w:rPr>
        <w:t>/202</w:t>
      </w:r>
      <w:r>
        <w:rPr>
          <w:lang w:val="en-US"/>
        </w:rPr>
        <w:t>4</w:t>
      </w:r>
      <w:r w:rsidRPr="004F3038">
        <w:rPr>
          <w:lang w:val="en-US"/>
        </w:rPr>
        <w:t> </w:t>
      </w:r>
    </w:p>
    <w:p w14:paraId="660445F7" w14:textId="77777777" w:rsidR="002976E9" w:rsidRPr="004F3038" w:rsidRDefault="002976E9" w:rsidP="002976E9">
      <w:pPr>
        <w:numPr>
          <w:ilvl w:val="0"/>
          <w:numId w:val="2"/>
        </w:numPr>
        <w:spacing w:after="0"/>
        <w:rPr>
          <w:lang w:val="en-US"/>
        </w:rPr>
      </w:pPr>
      <w:r w:rsidRPr="004F3038">
        <w:rPr>
          <w:lang w:val="en-US"/>
        </w:rPr>
        <w:t>transcript of grades (grade average) during previous studies </w:t>
      </w:r>
    </w:p>
    <w:p w14:paraId="4CFD0B91" w14:textId="77777777" w:rsidR="002976E9" w:rsidRPr="004F3038" w:rsidRDefault="002976E9" w:rsidP="002976E9">
      <w:pPr>
        <w:numPr>
          <w:ilvl w:val="0"/>
          <w:numId w:val="3"/>
        </w:numPr>
        <w:spacing w:after="0"/>
        <w:rPr>
          <w:lang w:val="en-US"/>
        </w:rPr>
      </w:pPr>
      <w:r w:rsidRPr="004F3038">
        <w:rPr>
          <w:lang w:val="en-US"/>
        </w:rPr>
        <w:t>student's declaration that he</w:t>
      </w:r>
      <w:r>
        <w:rPr>
          <w:lang w:val="en-US"/>
        </w:rPr>
        <w:t>/she</w:t>
      </w:r>
      <w:r w:rsidRPr="004F3038">
        <w:rPr>
          <w:lang w:val="en-US"/>
        </w:rPr>
        <w:t xml:space="preserve"> is not </w:t>
      </w:r>
      <w:r>
        <w:rPr>
          <w:lang w:val="en-US"/>
        </w:rPr>
        <w:t>a</w:t>
      </w:r>
      <w:r w:rsidRPr="004F3038">
        <w:rPr>
          <w:lang w:val="en-US"/>
        </w:rPr>
        <w:t xml:space="preserve"> beneficiary of another binding scholarship </w:t>
      </w:r>
    </w:p>
    <w:p w14:paraId="22B196AA" w14:textId="77777777" w:rsidR="002976E9" w:rsidRDefault="002976E9" w:rsidP="002976E9">
      <w:pPr>
        <w:numPr>
          <w:ilvl w:val="0"/>
          <w:numId w:val="3"/>
        </w:numPr>
        <w:spacing w:after="0"/>
        <w:rPr>
          <w:lang w:val="en-US"/>
        </w:rPr>
      </w:pPr>
      <w:r w:rsidRPr="004F3038">
        <w:rPr>
          <w:lang w:val="en-US"/>
        </w:rPr>
        <w:t>certificates of achievements in competitions, received recognitions, awards, additional education, active participation in associations and similar activities (additional points) </w:t>
      </w:r>
    </w:p>
    <w:p w14:paraId="11EDBB32" w14:textId="77777777" w:rsidR="002976E9" w:rsidRPr="004F3038" w:rsidRDefault="002976E9" w:rsidP="002976E9">
      <w:pPr>
        <w:spacing w:after="0"/>
        <w:ind w:left="720"/>
        <w:rPr>
          <w:lang w:val="en-US"/>
        </w:rPr>
      </w:pPr>
    </w:p>
    <w:p w14:paraId="683332EC" w14:textId="77777777" w:rsidR="002976E9" w:rsidRPr="004F3038" w:rsidRDefault="002976E9" w:rsidP="002976E9">
      <w:pPr>
        <w:rPr>
          <w:lang w:val="en-US"/>
        </w:rPr>
      </w:pPr>
      <w:r w:rsidRPr="1403EB26">
        <w:rPr>
          <w:lang w:val="en-US"/>
        </w:rPr>
        <w:t xml:space="preserve">Applications for the </w:t>
      </w:r>
      <w:r>
        <w:rPr>
          <w:lang w:val="en-US"/>
        </w:rPr>
        <w:t>scholarship</w:t>
      </w:r>
      <w:r w:rsidRPr="1403EB26">
        <w:rPr>
          <w:lang w:val="en-US"/>
        </w:rPr>
        <w:t xml:space="preserve"> </w:t>
      </w:r>
      <w:r>
        <w:rPr>
          <w:lang w:val="en-US"/>
        </w:rPr>
        <w:t>must be</w:t>
      </w:r>
      <w:r w:rsidRPr="1403EB26">
        <w:rPr>
          <w:lang w:val="en-US"/>
        </w:rPr>
        <w:t xml:space="preserve"> submitted until </w:t>
      </w:r>
      <w:r w:rsidRPr="1403EB26">
        <w:rPr>
          <w:b/>
          <w:bCs/>
          <w:lang w:val="en-US"/>
        </w:rPr>
        <w:t xml:space="preserve">02.10.2023 </w:t>
      </w:r>
      <w:r w:rsidRPr="1403EB26">
        <w:rPr>
          <w:lang w:val="en-US"/>
        </w:rPr>
        <w:t xml:space="preserve">in electronic form via the following e-mail address: </w:t>
      </w:r>
      <w:r w:rsidRPr="1403EB26">
        <w:rPr>
          <w:b/>
          <w:bCs/>
          <w:lang w:val="en-US"/>
        </w:rPr>
        <w:t>scholarship@rimac-technology.com</w:t>
      </w:r>
      <w:r w:rsidRPr="1403EB26">
        <w:rPr>
          <w:lang w:val="en-US"/>
        </w:rPr>
        <w:t> </w:t>
      </w:r>
    </w:p>
    <w:p w14:paraId="0F3565B3" w14:textId="77777777" w:rsidR="002976E9" w:rsidRPr="004F3038" w:rsidRDefault="002976E9" w:rsidP="002976E9">
      <w:pPr>
        <w:rPr>
          <w:lang w:val="en-US"/>
        </w:rPr>
      </w:pPr>
      <w:r w:rsidRPr="1403EB26">
        <w:rPr>
          <w:lang w:val="en-US"/>
        </w:rPr>
        <w:t xml:space="preserve">After considering all received applications, the committee for awarding scholarships will determine </w:t>
      </w:r>
      <w:r>
        <w:rPr>
          <w:lang w:val="en-US"/>
        </w:rPr>
        <w:t>a</w:t>
      </w:r>
      <w:r w:rsidRPr="1403EB26">
        <w:rPr>
          <w:lang w:val="en-US"/>
        </w:rPr>
        <w:t xml:space="preserve"> list of candidates who meet the conditions and criteria of the </w:t>
      </w:r>
      <w:r>
        <w:rPr>
          <w:lang w:val="en-US"/>
        </w:rPr>
        <w:t>call</w:t>
      </w:r>
      <w:r w:rsidRPr="1403EB26">
        <w:rPr>
          <w:lang w:val="en-US"/>
        </w:rPr>
        <w:t>. Only the shortlisted candidates will be included in the selection process (testing and interview).  </w:t>
      </w:r>
    </w:p>
    <w:p w14:paraId="0E8B2EF7" w14:textId="77777777" w:rsidR="002976E9" w:rsidRPr="004F3038" w:rsidRDefault="002976E9" w:rsidP="002976E9">
      <w:pPr>
        <w:rPr>
          <w:lang w:val="en-US"/>
        </w:rPr>
      </w:pPr>
      <w:r w:rsidRPr="1403EB26">
        <w:rPr>
          <w:lang w:val="en-US"/>
        </w:rPr>
        <w:t xml:space="preserve">The results of the </w:t>
      </w:r>
      <w:r>
        <w:rPr>
          <w:lang w:val="en-US"/>
        </w:rPr>
        <w:t>call</w:t>
      </w:r>
      <w:r w:rsidRPr="1403EB26">
        <w:rPr>
          <w:lang w:val="en-US"/>
        </w:rPr>
        <w:t xml:space="preserve"> will be </w:t>
      </w:r>
      <w:r>
        <w:rPr>
          <w:lang w:val="en-US"/>
        </w:rPr>
        <w:t>communicated</w:t>
      </w:r>
      <w:r w:rsidRPr="1403EB26">
        <w:rPr>
          <w:lang w:val="en-US"/>
        </w:rPr>
        <w:t xml:space="preserve"> by 31.10.2023 at the latest. </w:t>
      </w:r>
    </w:p>
    <w:p w14:paraId="0C957048" w14:textId="77777777" w:rsidR="002976E9" w:rsidRDefault="002976E9" w:rsidP="002976E9">
      <w:pPr>
        <w:rPr>
          <w:lang w:val="hr-HR"/>
        </w:rPr>
      </w:pPr>
    </w:p>
    <w:p w14:paraId="5C01369F" w14:textId="77777777" w:rsidR="002976E9" w:rsidRPr="00124B1C" w:rsidRDefault="002976E9" w:rsidP="002976E9">
      <w:pPr>
        <w:spacing w:after="0" w:line="312" w:lineRule="auto"/>
        <w:jc w:val="both"/>
        <w:rPr>
          <w:i/>
          <w:iCs/>
          <w:lang w:val="en-US"/>
        </w:rPr>
      </w:pPr>
      <w:bookmarkStart w:id="0" w:name="_Hlk119932212"/>
      <w:r w:rsidRPr="00124B1C">
        <w:rPr>
          <w:b/>
          <w:bCs/>
          <w:i/>
          <w:iCs/>
          <w:lang w:val="en-US"/>
        </w:rPr>
        <w:lastRenderedPageBreak/>
        <w:t>Data protection notice</w:t>
      </w:r>
      <w:r w:rsidRPr="00124B1C">
        <w:rPr>
          <w:i/>
          <w:iCs/>
          <w:lang w:val="en-US"/>
        </w:rPr>
        <w:t> </w:t>
      </w:r>
    </w:p>
    <w:p w14:paraId="35996201" w14:textId="77777777" w:rsidR="002976E9" w:rsidRPr="00124B1C" w:rsidRDefault="002976E9" w:rsidP="002976E9">
      <w:pPr>
        <w:spacing w:after="0" w:line="312" w:lineRule="auto"/>
        <w:jc w:val="both"/>
        <w:rPr>
          <w:b/>
          <w:bCs/>
          <w:i/>
          <w:iCs/>
          <w:lang w:val="en-US"/>
        </w:rPr>
      </w:pPr>
    </w:p>
    <w:p w14:paraId="58519DF3" w14:textId="77777777" w:rsidR="002976E9" w:rsidRPr="00124B1C" w:rsidRDefault="002976E9" w:rsidP="002976E9">
      <w:pPr>
        <w:spacing w:after="0" w:line="312" w:lineRule="auto"/>
        <w:jc w:val="both"/>
        <w:rPr>
          <w:i/>
          <w:iCs/>
          <w:lang w:val="en-US"/>
        </w:rPr>
      </w:pPr>
      <w:r w:rsidRPr="00124B1C">
        <w:rPr>
          <w:b/>
          <w:bCs/>
          <w:i/>
          <w:iCs/>
          <w:lang w:val="en-US"/>
        </w:rPr>
        <w:t xml:space="preserve">Data controller: </w:t>
      </w:r>
      <w:r w:rsidRPr="00124B1C">
        <w:rPr>
          <w:i/>
          <w:iCs/>
          <w:lang w:val="en-US"/>
        </w:rPr>
        <w:t>Rimac Technology d.o.o., Ljubljanska 7, Sveta Nedelja, Croatia </w:t>
      </w:r>
    </w:p>
    <w:p w14:paraId="4E254818" w14:textId="77777777" w:rsidR="002976E9" w:rsidRPr="00124B1C" w:rsidRDefault="002976E9" w:rsidP="002976E9">
      <w:pPr>
        <w:spacing w:after="0" w:line="312" w:lineRule="auto"/>
        <w:jc w:val="both"/>
        <w:rPr>
          <w:i/>
          <w:iCs/>
          <w:lang w:val="en-US"/>
        </w:rPr>
      </w:pPr>
      <w:bookmarkStart w:id="1" w:name="_Int_THb5amYv"/>
      <w:r w:rsidRPr="00124B1C">
        <w:rPr>
          <w:b/>
          <w:bCs/>
          <w:i/>
          <w:iCs/>
          <w:lang w:val="en-US"/>
        </w:rPr>
        <w:t>Purposes of processing and legal basis: We collect and process your personal data for the scholarship application.</w:t>
      </w:r>
      <w:bookmarkEnd w:id="1"/>
      <w:r w:rsidRPr="00124B1C">
        <w:rPr>
          <w:i/>
          <w:iCs/>
          <w:lang w:val="en-US"/>
        </w:rPr>
        <w:t xml:space="preserve"> </w:t>
      </w:r>
      <w:bookmarkStart w:id="2" w:name="_Int_rM9mFr5B"/>
      <w:r w:rsidRPr="00124B1C">
        <w:rPr>
          <w:i/>
          <w:iCs/>
          <w:lang w:val="en-US"/>
        </w:rPr>
        <w:t>The legal</w:t>
      </w:r>
      <w:bookmarkEnd w:id="2"/>
      <w:r w:rsidRPr="00124B1C">
        <w:rPr>
          <w:i/>
          <w:iCs/>
          <w:lang w:val="en-US"/>
        </w:rPr>
        <w:t xml:space="preserve"> basis for such processing is Article 6.1.b) of the General Data Protection Regulation (EU) 2016/679 (further in text </w:t>
      </w:r>
      <w:bookmarkStart w:id="3" w:name="_Int_2GcIl2mD"/>
      <w:r w:rsidRPr="00124B1C">
        <w:rPr>
          <w:i/>
          <w:iCs/>
          <w:lang w:val="en-US"/>
        </w:rPr>
        <w:t>GDPR</w:t>
      </w:r>
      <w:bookmarkEnd w:id="3"/>
      <w:r w:rsidRPr="00124B1C">
        <w:rPr>
          <w:i/>
          <w:iCs/>
          <w:lang w:val="en-US"/>
        </w:rPr>
        <w:t xml:space="preserve">), </w:t>
      </w:r>
      <w:bookmarkStart w:id="4" w:name="_Int_CtyvpobN"/>
      <w:r w:rsidRPr="00124B1C">
        <w:rPr>
          <w:i/>
          <w:iCs/>
          <w:lang w:val="en-US"/>
        </w:rPr>
        <w:t>i.e.,</w:t>
      </w:r>
      <w:bookmarkEnd w:id="4"/>
      <w:r w:rsidRPr="00124B1C">
        <w:rPr>
          <w:i/>
          <w:iCs/>
          <w:lang w:val="en-US"/>
        </w:rPr>
        <w:t xml:space="preserve"> </w:t>
      </w:r>
      <w:bookmarkStart w:id="5" w:name="_Int_EPTOTJ7b"/>
      <w:r w:rsidRPr="00124B1C">
        <w:rPr>
          <w:i/>
          <w:iCs/>
          <w:lang w:val="en-US"/>
        </w:rPr>
        <w:t>to</w:t>
      </w:r>
      <w:bookmarkEnd w:id="5"/>
      <w:r w:rsidRPr="00124B1C">
        <w:rPr>
          <w:i/>
          <w:iCs/>
          <w:lang w:val="en-US"/>
        </w:rPr>
        <w:t xml:space="preserve"> take steps at the request of the data subject prior to </w:t>
      </w:r>
      <w:bookmarkStart w:id="6" w:name="_Int_p9V1C5g9"/>
      <w:r w:rsidRPr="00124B1C">
        <w:rPr>
          <w:i/>
          <w:iCs/>
          <w:lang w:val="en-US"/>
        </w:rPr>
        <w:t>entering</w:t>
      </w:r>
      <w:bookmarkEnd w:id="6"/>
      <w:r w:rsidRPr="00124B1C">
        <w:rPr>
          <w:i/>
          <w:iCs/>
          <w:lang w:val="en-US"/>
        </w:rPr>
        <w:t xml:space="preserve"> a contract. </w:t>
      </w:r>
    </w:p>
    <w:p w14:paraId="074BB23D" w14:textId="77777777" w:rsidR="002976E9" w:rsidRPr="00124B1C" w:rsidRDefault="002976E9" w:rsidP="002976E9">
      <w:pPr>
        <w:spacing w:after="0" w:line="312" w:lineRule="auto"/>
        <w:jc w:val="both"/>
        <w:rPr>
          <w:i/>
          <w:iCs/>
          <w:lang w:val="en-US"/>
        </w:rPr>
      </w:pPr>
      <w:r w:rsidRPr="00124B1C">
        <w:rPr>
          <w:b/>
          <w:bCs/>
          <w:i/>
          <w:iCs/>
          <w:lang w:val="en-US"/>
        </w:rPr>
        <w:t xml:space="preserve">Access to personal data: </w:t>
      </w:r>
      <w:r w:rsidRPr="00124B1C">
        <w:rPr>
          <w:i/>
          <w:iCs/>
          <w:lang w:val="en-US"/>
        </w:rPr>
        <w:t>Access to your personal data is allowed to authorized personnel of Rimac Technology and its subcontractors acting on Rimac Technology behalf as data processors.  </w:t>
      </w:r>
    </w:p>
    <w:p w14:paraId="7E0188C0" w14:textId="77777777" w:rsidR="002976E9" w:rsidRPr="00124B1C" w:rsidRDefault="002976E9" w:rsidP="002976E9">
      <w:pPr>
        <w:spacing w:after="0" w:line="312" w:lineRule="auto"/>
        <w:jc w:val="both"/>
        <w:rPr>
          <w:i/>
          <w:iCs/>
          <w:lang w:val="en-US"/>
        </w:rPr>
      </w:pPr>
      <w:r w:rsidRPr="00124B1C">
        <w:rPr>
          <w:b/>
          <w:bCs/>
          <w:i/>
          <w:iCs/>
          <w:lang w:val="en-US"/>
        </w:rPr>
        <w:t>Storage period:</w:t>
      </w:r>
      <w:r w:rsidRPr="00124B1C">
        <w:rPr>
          <w:i/>
          <w:iCs/>
          <w:lang w:val="en-US"/>
        </w:rPr>
        <w:t xml:space="preserve"> We shall keep your personal data for 3 years unless stipulated differently by mandatory law. </w:t>
      </w:r>
    </w:p>
    <w:p w14:paraId="1BE82F9A" w14:textId="77777777" w:rsidR="002976E9" w:rsidRPr="00124B1C" w:rsidRDefault="002976E9" w:rsidP="002976E9">
      <w:pPr>
        <w:spacing w:after="0" w:line="312" w:lineRule="auto"/>
        <w:jc w:val="both"/>
        <w:rPr>
          <w:i/>
          <w:iCs/>
          <w:lang w:val="en-US"/>
        </w:rPr>
      </w:pPr>
      <w:r w:rsidRPr="00124B1C">
        <w:rPr>
          <w:b/>
          <w:bCs/>
          <w:i/>
          <w:iCs/>
          <w:lang w:val="en-US"/>
        </w:rPr>
        <w:t xml:space="preserve">Your rights according to the GDPR: </w:t>
      </w:r>
      <w:r w:rsidRPr="00124B1C">
        <w:rPr>
          <w:i/>
          <w:iCs/>
          <w:lang w:val="en-US"/>
        </w:rPr>
        <w:t xml:space="preserve">Subject to conditions from the GDPR, you have the right to access to personal data, rectification, erasure, restriction of processing of personal data, right to data portability and right to object to processing of your personal data. Also, you have the right to lodge a complaint with a supervisory authority AZOP, Selska cesta 136, 10000 Zagreb, </w:t>
      </w:r>
      <w:bookmarkStart w:id="7" w:name="_Int_SgbhZw6G"/>
      <w:r w:rsidRPr="00124B1C">
        <w:rPr>
          <w:i/>
          <w:iCs/>
          <w:lang w:val="en-US"/>
        </w:rPr>
        <w:t>Croatia,</w:t>
      </w:r>
      <w:bookmarkEnd w:id="7"/>
      <w:r w:rsidRPr="00124B1C">
        <w:rPr>
          <w:i/>
          <w:iCs/>
          <w:lang w:val="en-US"/>
        </w:rPr>
        <w:t xml:space="preserve"> or your national data protection supervisory authority.  </w:t>
      </w:r>
    </w:p>
    <w:p w14:paraId="3576F88B" w14:textId="77777777" w:rsidR="002976E9" w:rsidRPr="00124B1C" w:rsidRDefault="002976E9" w:rsidP="002976E9">
      <w:pPr>
        <w:spacing w:after="0" w:line="312" w:lineRule="auto"/>
        <w:jc w:val="both"/>
        <w:rPr>
          <w:i/>
          <w:iCs/>
          <w:lang w:val="en-US"/>
        </w:rPr>
      </w:pPr>
      <w:r w:rsidRPr="00124B1C">
        <w:rPr>
          <w:b/>
          <w:bCs/>
          <w:i/>
          <w:iCs/>
          <w:lang w:val="en-US"/>
        </w:rPr>
        <w:t xml:space="preserve">Contact of data controller: </w:t>
      </w:r>
      <w:r w:rsidRPr="00124B1C">
        <w:rPr>
          <w:i/>
          <w:iCs/>
          <w:lang w:val="en-US"/>
        </w:rPr>
        <w:t xml:space="preserve">in case you have any questions in relation to this notice or processing of your personal data please contact </w:t>
      </w:r>
      <w:hyperlink r:id="rId11" w:tgtFrame="_blank" w:history="1">
        <w:r w:rsidRPr="00124B1C">
          <w:rPr>
            <w:i/>
            <w:iCs/>
            <w:color w:val="0563C1" w:themeColor="hyperlink"/>
            <w:u w:val="single"/>
            <w:lang w:val="en-US"/>
          </w:rPr>
          <w:t>dpo@rimac-technology.com</w:t>
        </w:r>
      </w:hyperlink>
      <w:r w:rsidRPr="00124B1C">
        <w:rPr>
          <w:i/>
          <w:iCs/>
          <w:lang w:val="en-US"/>
        </w:rPr>
        <w:t> </w:t>
      </w:r>
    </w:p>
    <w:bookmarkEnd w:id="0"/>
    <w:p w14:paraId="3029BEEB" w14:textId="77777777" w:rsidR="002976E9" w:rsidRPr="007017B3" w:rsidRDefault="002976E9" w:rsidP="002976E9"/>
    <w:p w14:paraId="41208361" w14:textId="77777777" w:rsidR="00CD302F" w:rsidRPr="007017B3" w:rsidRDefault="00CD302F" w:rsidP="002D1ACC"/>
    <w:sectPr w:rsidR="00CD302F" w:rsidRPr="007017B3" w:rsidSect="00491AF8">
      <w:headerReference w:type="default" r:id="rId12"/>
      <w:footerReference w:type="default" r:id="rId13"/>
      <w:headerReference w:type="first" r:id="rId14"/>
      <w:footerReference w:type="first" r:id="rId15"/>
      <w:pgSz w:w="11906" w:h="16838"/>
      <w:pgMar w:top="1985" w:right="1474" w:bottom="1560" w:left="1474" w:header="709" w:footer="175" w:gutter="0"/>
      <w:cols w:space="708"/>
      <w:titlePg/>
      <w:docGrid w:linePitch="360"/>
      <w15:footnoteColumns w:val="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B9F2" w14:textId="77777777" w:rsidR="002976E9" w:rsidRDefault="002976E9" w:rsidP="00797447">
      <w:pPr>
        <w:spacing w:after="0" w:line="240" w:lineRule="auto"/>
      </w:pPr>
      <w:r>
        <w:separator/>
      </w:r>
    </w:p>
  </w:endnote>
  <w:endnote w:type="continuationSeparator" w:id="0">
    <w:p w14:paraId="3129DEDD" w14:textId="77777777" w:rsidR="002976E9" w:rsidRDefault="002976E9" w:rsidP="0079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jdhani">
    <w:altName w:val="Times New Roman"/>
    <w:panose1 w:val="02000000000000000000"/>
    <w:charset w:val="00"/>
    <w:family w:val="auto"/>
    <w:pitch w:val="variable"/>
    <w:sig w:usb0="00008007" w:usb1="00000000" w:usb2="00000000" w:usb3="00000000" w:csb0="00000093" w:csb1="00000000"/>
  </w:font>
  <w:font w:name="Rajdhani Bold">
    <w:altName w:val="Mangal"/>
    <w:panose1 w:val="02000000000000000000"/>
    <w:charset w:val="00"/>
    <w:family w:val="auto"/>
    <w:pitch w:val="variable"/>
    <w:sig w:usb0="00008007" w:usb1="00000000" w:usb2="00000000" w:usb3="00000000" w:csb0="00000093" w:csb1="00000000"/>
  </w:font>
  <w:font w:name="Rajdhani Semibold">
    <w:altName w:val="Mangal"/>
    <w:panose1 w:val="02000000000000000000"/>
    <w:charset w:val="00"/>
    <w:family w:val="auto"/>
    <w:pitch w:val="variable"/>
    <w:sig w:usb0="00008007" w:usb1="00000000" w:usb2="00000000" w:usb3="00000000" w:csb0="00000093" w:csb1="00000000"/>
  </w:font>
  <w:font w:name="Rajdhani Medium">
    <w:altName w:val="Mangal"/>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93" w:type="dxa"/>
      <w:tblInd w:w="-86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93"/>
    </w:tblGrid>
    <w:tr w:rsidR="00ED3B5C" w14:paraId="6C24B7C0" w14:textId="77777777" w:rsidTr="00253F58">
      <w:trPr>
        <w:trHeight w:val="567"/>
      </w:trPr>
      <w:tc>
        <w:tcPr>
          <w:tcW w:w="10693" w:type="dxa"/>
        </w:tcPr>
        <w:p w14:paraId="3A1C563A" w14:textId="77777777" w:rsidR="00ED3B5C" w:rsidRPr="00FA67AF" w:rsidRDefault="00ED3B5C" w:rsidP="00ED3B5C">
          <w:pPr>
            <w:pStyle w:val="FooterText"/>
            <w:rPr>
              <w:spacing w:val="12"/>
              <w:sz w:val="15"/>
              <w:szCs w:val="15"/>
            </w:rPr>
          </w:pPr>
          <w:r w:rsidRPr="00FA67AF">
            <w:rPr>
              <w:spacing w:val="12"/>
              <w:sz w:val="15"/>
              <w:szCs w:val="15"/>
            </w:rPr>
            <w:t>Rimac Technology d.o.o. | Ljubljanska ulica 7, Brezje, 10431 Sveta Nedelja, Croatia | Tel: + 385 1 563 4592 | info@rimac-technology.com |</w:t>
          </w:r>
          <w:r w:rsidRPr="00FA67AF">
            <w:rPr>
              <w:spacing w:val="12"/>
              <w:sz w:val="15"/>
              <w:szCs w:val="15"/>
            </w:rPr>
            <w:br/>
          </w:r>
        </w:p>
      </w:tc>
    </w:tr>
  </w:tbl>
  <w:p w14:paraId="57AA21EE" w14:textId="77777777" w:rsidR="008A23CA" w:rsidRDefault="008A23CA" w:rsidP="00384A08">
    <w:pPr>
      <w:pStyle w:val="Footer"/>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87" w:type="dxa"/>
      <w:tblInd w:w="-86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87"/>
    </w:tblGrid>
    <w:tr w:rsidR="00B7141B" w:rsidRPr="00A743F8" w14:paraId="18C5EB00" w14:textId="77777777" w:rsidTr="006B6A4A">
      <w:trPr>
        <w:trHeight w:val="567"/>
      </w:trPr>
      <w:tc>
        <w:tcPr>
          <w:tcW w:w="10687" w:type="dxa"/>
        </w:tcPr>
        <w:p w14:paraId="76258756" w14:textId="77777777" w:rsidR="00B7141B" w:rsidRPr="00A743F8" w:rsidRDefault="00B7141B" w:rsidP="00B7141B">
          <w:pPr>
            <w:pStyle w:val="FooterText"/>
            <w:rPr>
              <w:sz w:val="15"/>
              <w:szCs w:val="15"/>
            </w:rPr>
          </w:pPr>
          <w:bookmarkStart w:id="8" w:name="_Hlk87357490"/>
          <w:r w:rsidRPr="00A743F8">
            <w:rPr>
              <w:sz w:val="15"/>
              <w:szCs w:val="15"/>
            </w:rPr>
            <w:t>Rimac Technology d.o.o. | Ljubljanska ulica 7, Brezje, 10431 Sveta Nedelja, Hrvatska/Croatia | Tel: + 385 1 563 4592 | Fax: +385 1 333 6698 | info@rimac-technology.com | OIB/</w:t>
          </w:r>
          <w:r>
            <w:rPr>
              <w:sz w:val="15"/>
              <w:szCs w:val="15"/>
            </w:rPr>
            <w:t>PIN</w:t>
          </w:r>
          <w:r w:rsidRPr="00A743F8">
            <w:rPr>
              <w:sz w:val="15"/>
              <w:szCs w:val="15"/>
            </w:rPr>
            <w:t>: 70036017051 | Trgovački sud u Zagrebu/Commercial court in Zagreb | MBS: 081402813 | Temeljni kapital/Registered share capital 1.000.000,00 kuna, plaćen u cijelosti/paid in full | Management Board member: Mate Rimac | Zagrebačka banka d.d., Trg bana Josipa Jelačića 10, 10000 Zagreb, Hrvatska/Croatia | IBAN: HR 08 2360 0001 1029 6414 0 | SWIFT: ZABAHR2XXXX</w:t>
          </w:r>
          <w:r w:rsidRPr="00A743F8">
            <w:rPr>
              <w:sz w:val="15"/>
              <w:szCs w:val="15"/>
            </w:rPr>
            <w:br/>
          </w:r>
        </w:p>
      </w:tc>
    </w:tr>
    <w:bookmarkEnd w:id="8"/>
  </w:tbl>
  <w:p w14:paraId="7BD5231B" w14:textId="77777777" w:rsidR="00022406" w:rsidRDefault="00022406" w:rsidP="00022406">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FA74" w14:textId="77777777" w:rsidR="002976E9" w:rsidRDefault="002976E9" w:rsidP="00797447">
      <w:pPr>
        <w:spacing w:after="0" w:line="240" w:lineRule="auto"/>
      </w:pPr>
      <w:r>
        <w:separator/>
      </w:r>
    </w:p>
  </w:footnote>
  <w:footnote w:type="continuationSeparator" w:id="0">
    <w:p w14:paraId="72C1BC07" w14:textId="77777777" w:rsidR="002976E9" w:rsidRDefault="002976E9" w:rsidP="0079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3F5C" w14:textId="77777777" w:rsidR="00797447" w:rsidRPr="00797447" w:rsidRDefault="002340B6" w:rsidP="002340B6">
    <w:pPr>
      <w:rPr>
        <w:lang w:val="hr-HR"/>
      </w:rPr>
    </w:pPr>
    <w:r w:rsidRPr="002340B6">
      <w:rPr>
        <w:noProof/>
        <w:lang w:val="hr-HR"/>
      </w:rPr>
      <mc:AlternateContent>
        <mc:Choice Requires="wps">
          <w:drawing>
            <wp:anchor distT="0" distB="0" distL="114300" distR="114300" simplePos="0" relativeHeight="251682816" behindDoc="0" locked="0" layoutInCell="1" allowOverlap="1" wp14:anchorId="06817500" wp14:editId="2F723E38">
              <wp:simplePos x="0" y="0"/>
              <wp:positionH relativeFrom="page">
                <wp:posOffset>471805</wp:posOffset>
              </wp:positionH>
              <wp:positionV relativeFrom="page">
                <wp:posOffset>687705</wp:posOffset>
              </wp:positionV>
              <wp:extent cx="49500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4950000" cy="0"/>
                      </a:xfrm>
                      <a:prstGeom prst="line">
                        <a:avLst/>
                      </a:prstGeom>
                      <a:ln w="9525">
                        <a:solidFill>
                          <a:srgbClr val="5559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F4A5D" id="Straight Connector 3" o:spid="_x0000_s1026" style="position:absolute;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7.15pt,54.15pt" to="426.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" strokecolor="#55595d">
              <v:stroke joinstyle="miter"/>
              <w10:wrap anchorx="page" anchory="page"/>
            </v:line>
          </w:pict>
        </mc:Fallback>
      </mc:AlternateContent>
    </w:r>
    <w:r w:rsidRPr="002340B6">
      <w:rPr>
        <w:noProof/>
        <w:lang w:val="hr-HR"/>
      </w:rPr>
      <w:drawing>
        <wp:anchor distT="0" distB="0" distL="114300" distR="114300" simplePos="0" relativeHeight="251681792" behindDoc="0" locked="0" layoutInCell="1" allowOverlap="1" wp14:anchorId="4CC9AD2E" wp14:editId="70059872">
          <wp:simplePos x="0" y="0"/>
          <wp:positionH relativeFrom="page">
            <wp:posOffset>4871720</wp:posOffset>
          </wp:positionH>
          <wp:positionV relativeFrom="page">
            <wp:posOffset>86360</wp:posOffset>
          </wp:positionV>
          <wp:extent cx="2700000" cy="101880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0" cy="101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5197" w14:textId="77777777" w:rsidR="00022406" w:rsidRDefault="0017040A" w:rsidP="0017040A">
    <w:r>
      <w:rPr>
        <w:noProof/>
      </w:rPr>
      <mc:AlternateContent>
        <mc:Choice Requires="wps">
          <w:drawing>
            <wp:anchor distT="0" distB="0" distL="114300" distR="114300" simplePos="0" relativeHeight="251679744" behindDoc="0" locked="0" layoutInCell="1" allowOverlap="1" wp14:anchorId="21B64C58" wp14:editId="699B9A6B">
              <wp:simplePos x="0" y="0"/>
              <wp:positionH relativeFrom="page">
                <wp:posOffset>457200</wp:posOffset>
              </wp:positionH>
              <wp:positionV relativeFrom="page">
                <wp:posOffset>687705</wp:posOffset>
              </wp:positionV>
              <wp:extent cx="495000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4950000" cy="0"/>
                      </a:xfrm>
                      <a:prstGeom prst="line">
                        <a:avLst/>
                      </a:prstGeom>
                      <a:ln w="9525">
                        <a:solidFill>
                          <a:srgbClr val="5559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4AEE3" id="Straight Connector 2" o:spid="_x0000_s1026" style="position:absolute;flip:x;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54.15pt" to="425.7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" strokecolor="#55595d">
              <v:stroke joinstyle="miter"/>
              <w10:wrap anchorx="page" anchory="page"/>
            </v:line>
          </w:pict>
        </mc:Fallback>
      </mc:AlternateContent>
    </w:r>
    <w:r>
      <w:rPr>
        <w:noProof/>
      </w:rPr>
      <w:drawing>
        <wp:anchor distT="0" distB="0" distL="114300" distR="114300" simplePos="0" relativeHeight="251677696" behindDoc="0" locked="0" layoutInCell="1" allowOverlap="1" wp14:anchorId="117FDB88" wp14:editId="7115B005">
          <wp:simplePos x="0" y="0"/>
          <wp:positionH relativeFrom="page">
            <wp:posOffset>4857115</wp:posOffset>
          </wp:positionH>
          <wp:positionV relativeFrom="page">
            <wp:posOffset>86360</wp:posOffset>
          </wp:positionV>
          <wp:extent cx="2700000" cy="101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0" cy="101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1BC6"/>
    <w:multiLevelType w:val="hybridMultilevel"/>
    <w:tmpl w:val="6258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74914"/>
    <w:multiLevelType w:val="multilevel"/>
    <w:tmpl w:val="9BA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E1D3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52C6C6B"/>
    <w:multiLevelType w:val="multilevel"/>
    <w:tmpl w:val="4582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0947093">
    <w:abstractNumId w:val="2"/>
  </w:num>
  <w:num w:numId="2" w16cid:durableId="1234126302">
    <w:abstractNumId w:val="1"/>
  </w:num>
  <w:num w:numId="3" w16cid:durableId="639113913">
    <w:abstractNumId w:val="3"/>
  </w:num>
  <w:num w:numId="4" w16cid:durableId="157138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E9"/>
    <w:rsid w:val="00005EFF"/>
    <w:rsid w:val="00017187"/>
    <w:rsid w:val="00022406"/>
    <w:rsid w:val="00023DB6"/>
    <w:rsid w:val="000417CB"/>
    <w:rsid w:val="000506A9"/>
    <w:rsid w:val="00103A1E"/>
    <w:rsid w:val="0017040A"/>
    <w:rsid w:val="001968DE"/>
    <w:rsid w:val="001A0B6D"/>
    <w:rsid w:val="001D149C"/>
    <w:rsid w:val="00221039"/>
    <w:rsid w:val="002340B6"/>
    <w:rsid w:val="002976E9"/>
    <w:rsid w:val="002B0013"/>
    <w:rsid w:val="002D1ACC"/>
    <w:rsid w:val="002D7BF5"/>
    <w:rsid w:val="00314F83"/>
    <w:rsid w:val="00362CB5"/>
    <w:rsid w:val="003665A1"/>
    <w:rsid w:val="00367EB8"/>
    <w:rsid w:val="00384A08"/>
    <w:rsid w:val="003A56AD"/>
    <w:rsid w:val="00411C00"/>
    <w:rsid w:val="00465CFF"/>
    <w:rsid w:val="00491AF8"/>
    <w:rsid w:val="004B414B"/>
    <w:rsid w:val="004F7D60"/>
    <w:rsid w:val="005079A2"/>
    <w:rsid w:val="005D53CD"/>
    <w:rsid w:val="0061153D"/>
    <w:rsid w:val="0061704F"/>
    <w:rsid w:val="00625F12"/>
    <w:rsid w:val="00652B35"/>
    <w:rsid w:val="0065542E"/>
    <w:rsid w:val="00690F87"/>
    <w:rsid w:val="006A4F99"/>
    <w:rsid w:val="007017B3"/>
    <w:rsid w:val="00797447"/>
    <w:rsid w:val="007A05A8"/>
    <w:rsid w:val="007F0464"/>
    <w:rsid w:val="008A23CA"/>
    <w:rsid w:val="008A4F3C"/>
    <w:rsid w:val="009C6200"/>
    <w:rsid w:val="00A66E4F"/>
    <w:rsid w:val="00AD3D40"/>
    <w:rsid w:val="00B04AE0"/>
    <w:rsid w:val="00B054CE"/>
    <w:rsid w:val="00B6480F"/>
    <w:rsid w:val="00B7141B"/>
    <w:rsid w:val="00B80375"/>
    <w:rsid w:val="00BB39DD"/>
    <w:rsid w:val="00BD7D66"/>
    <w:rsid w:val="00C13F27"/>
    <w:rsid w:val="00C47F68"/>
    <w:rsid w:val="00CD302F"/>
    <w:rsid w:val="00CE7B34"/>
    <w:rsid w:val="00CF62BA"/>
    <w:rsid w:val="00D56EB3"/>
    <w:rsid w:val="00DB0E1A"/>
    <w:rsid w:val="00E14538"/>
    <w:rsid w:val="00E72811"/>
    <w:rsid w:val="00ED3B5C"/>
    <w:rsid w:val="00ED6EDA"/>
    <w:rsid w:val="00F023BF"/>
    <w:rsid w:val="00F20F1B"/>
    <w:rsid w:val="00FF1279"/>
    <w:rsid w:val="00FF1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D159C"/>
  <w15:chartTrackingRefBased/>
  <w15:docId w15:val="{B5638AC5-492C-4435-9D55-03AC67EE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E9"/>
    <w:rPr>
      <w:rFonts w:ascii="Rajdhani" w:hAnsi="Rajdhani" w:cs="Rajdhani"/>
    </w:rPr>
  </w:style>
  <w:style w:type="paragraph" w:styleId="Heading1">
    <w:name w:val="heading 1"/>
    <w:basedOn w:val="Normal"/>
    <w:next w:val="Normal"/>
    <w:link w:val="Heading1Char"/>
    <w:uiPriority w:val="9"/>
    <w:qFormat/>
    <w:rsid w:val="00BB39DD"/>
    <w:pPr>
      <w:suppressAutoHyphens/>
      <w:autoSpaceDE w:val="0"/>
      <w:autoSpaceDN w:val="0"/>
      <w:adjustRightInd w:val="0"/>
      <w:textAlignment w:val="center"/>
      <w:outlineLvl w:val="0"/>
    </w:pPr>
    <w:rPr>
      <w:rFonts w:ascii="Rajdhani Bold" w:hAnsi="Rajdhani Bold" w:cs="Rajdhani Bold"/>
      <w:b/>
      <w:bCs/>
      <w:color w:val="000000"/>
      <w:sz w:val="38"/>
      <w:szCs w:val="38"/>
      <w:lang w:val="en-US"/>
    </w:rPr>
  </w:style>
  <w:style w:type="paragraph" w:styleId="Heading2">
    <w:name w:val="heading 2"/>
    <w:basedOn w:val="Normal"/>
    <w:next w:val="Normal"/>
    <w:link w:val="Heading2Char"/>
    <w:uiPriority w:val="9"/>
    <w:unhideWhenUsed/>
    <w:qFormat/>
    <w:rsid w:val="007A05A8"/>
    <w:pPr>
      <w:outlineLvl w:val="1"/>
    </w:pPr>
    <w:rPr>
      <w:rFonts w:ascii="Rajdhani Semibold" w:hAnsi="Rajdhani Semibold" w:cs="Rajdhani Semibold"/>
      <w:color w:val="000000"/>
      <w:sz w:val="30"/>
      <w:szCs w:val="30"/>
      <w:lang w:val="en-US"/>
    </w:rPr>
  </w:style>
  <w:style w:type="paragraph" w:styleId="Heading3">
    <w:name w:val="heading 3"/>
    <w:basedOn w:val="Normal"/>
    <w:next w:val="Normal"/>
    <w:link w:val="Heading3Char"/>
    <w:uiPriority w:val="9"/>
    <w:unhideWhenUsed/>
    <w:qFormat/>
    <w:rsid w:val="00221039"/>
    <w:pPr>
      <w:outlineLvl w:val="2"/>
    </w:pPr>
    <w:rPr>
      <w:rFonts w:ascii="Rajdhani Semibold" w:hAnsi="Rajdhani Semibold" w:cs="Rajdhani Medium"/>
      <w:color w:val="000000"/>
      <w:sz w:val="24"/>
      <w:szCs w:val="24"/>
      <w:lang w:val="en-US"/>
    </w:rPr>
  </w:style>
  <w:style w:type="paragraph" w:styleId="Heading4">
    <w:name w:val="heading 4"/>
    <w:basedOn w:val="Normal"/>
    <w:next w:val="Normal"/>
    <w:link w:val="Heading4Char"/>
    <w:uiPriority w:val="9"/>
    <w:unhideWhenUsed/>
    <w:qFormat/>
    <w:rsid w:val="00221039"/>
    <w:pPr>
      <w:suppressAutoHyphens/>
      <w:autoSpaceDE w:val="0"/>
      <w:autoSpaceDN w:val="0"/>
      <w:adjustRightInd w:val="0"/>
      <w:textAlignment w:val="center"/>
      <w:outlineLvl w:val="3"/>
    </w:pPr>
    <w:rPr>
      <w:rFonts w:ascii="Rajdhani Semibold" w:hAnsi="Rajdhani Semibold" w:cs="Rajdhani Bold"/>
      <w:b/>
      <w:bCs/>
      <w:color w:val="000000"/>
      <w:szCs w:val="18"/>
      <w:lang w:val="en-US"/>
    </w:rPr>
  </w:style>
  <w:style w:type="paragraph" w:styleId="Heading5">
    <w:name w:val="heading 5"/>
    <w:basedOn w:val="Heading4"/>
    <w:next w:val="Normal"/>
    <w:link w:val="Heading5Char"/>
    <w:uiPriority w:val="9"/>
    <w:semiHidden/>
    <w:unhideWhenUsed/>
    <w:qFormat/>
    <w:rsid w:val="00221039"/>
    <w:pPr>
      <w:keepNext/>
      <w:keepLines/>
      <w:spacing w:before="40"/>
      <w:outlineLvl w:val="4"/>
    </w:pPr>
    <w:rPr>
      <w:rFonts w:eastAsiaTheme="majorEastAsia" w:cstheme="majorBidi"/>
      <w:color w:val="auto"/>
    </w:rPr>
  </w:style>
  <w:style w:type="paragraph" w:styleId="Heading6">
    <w:name w:val="heading 6"/>
    <w:basedOn w:val="Normal"/>
    <w:next w:val="Normal"/>
    <w:link w:val="Heading6Char"/>
    <w:uiPriority w:val="9"/>
    <w:semiHidden/>
    <w:unhideWhenUsed/>
    <w:qFormat/>
    <w:rsid w:val="00ED6ED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ED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6E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6E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97447"/>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1Char">
    <w:name w:val="Heading 1 Char"/>
    <w:basedOn w:val="DefaultParagraphFont"/>
    <w:link w:val="Heading1"/>
    <w:uiPriority w:val="9"/>
    <w:rsid w:val="00BB39DD"/>
    <w:rPr>
      <w:rFonts w:ascii="Rajdhani Bold" w:hAnsi="Rajdhani Bold" w:cs="Rajdhani Bold"/>
      <w:b/>
      <w:bCs/>
      <w:color w:val="000000"/>
      <w:sz w:val="38"/>
      <w:szCs w:val="38"/>
      <w:lang w:val="en-US"/>
    </w:rPr>
  </w:style>
  <w:style w:type="paragraph" w:styleId="Header">
    <w:name w:val="header"/>
    <w:basedOn w:val="Normal"/>
    <w:link w:val="HeaderChar"/>
    <w:uiPriority w:val="99"/>
    <w:unhideWhenUsed/>
    <w:rsid w:val="00797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447"/>
    <w:rPr>
      <w:rFonts w:ascii="Rajdhani" w:hAnsi="Rajdhani" w:cs="Rajdhani"/>
    </w:rPr>
  </w:style>
  <w:style w:type="paragraph" w:styleId="Footer">
    <w:name w:val="footer"/>
    <w:basedOn w:val="Normal"/>
    <w:link w:val="FooterChar"/>
    <w:uiPriority w:val="99"/>
    <w:unhideWhenUsed/>
    <w:rsid w:val="00797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447"/>
    <w:rPr>
      <w:rFonts w:ascii="Rajdhani" w:hAnsi="Rajdhani" w:cs="Rajdhani"/>
    </w:rPr>
  </w:style>
  <w:style w:type="character" w:customStyle="1" w:styleId="Heading2Char">
    <w:name w:val="Heading 2 Char"/>
    <w:basedOn w:val="DefaultParagraphFont"/>
    <w:link w:val="Heading2"/>
    <w:uiPriority w:val="9"/>
    <w:rsid w:val="003A56AD"/>
    <w:rPr>
      <w:rFonts w:ascii="Rajdhani Semibold" w:hAnsi="Rajdhani Semibold" w:cs="Rajdhani Semibold"/>
      <w:color w:val="000000"/>
      <w:sz w:val="30"/>
      <w:szCs w:val="30"/>
      <w:lang w:val="en-US"/>
    </w:rPr>
  </w:style>
  <w:style w:type="character" w:customStyle="1" w:styleId="Heading3Char">
    <w:name w:val="Heading 3 Char"/>
    <w:basedOn w:val="DefaultParagraphFont"/>
    <w:link w:val="Heading3"/>
    <w:uiPriority w:val="9"/>
    <w:rsid w:val="00221039"/>
    <w:rPr>
      <w:rFonts w:ascii="Rajdhani Semibold" w:hAnsi="Rajdhani Semibold" w:cs="Rajdhani Medium"/>
      <w:color w:val="000000"/>
      <w:sz w:val="24"/>
      <w:szCs w:val="24"/>
      <w:lang w:val="en-US"/>
    </w:rPr>
  </w:style>
  <w:style w:type="character" w:customStyle="1" w:styleId="Heading4Char">
    <w:name w:val="Heading 4 Char"/>
    <w:basedOn w:val="DefaultParagraphFont"/>
    <w:link w:val="Heading4"/>
    <w:uiPriority w:val="9"/>
    <w:rsid w:val="00221039"/>
    <w:rPr>
      <w:rFonts w:ascii="Rajdhani Semibold" w:hAnsi="Rajdhani Semibold" w:cs="Rajdhani Bold"/>
      <w:b/>
      <w:bCs/>
      <w:color w:val="000000"/>
      <w:szCs w:val="18"/>
      <w:lang w:val="en-US"/>
    </w:rPr>
  </w:style>
  <w:style w:type="paragraph" w:styleId="FootnoteText">
    <w:name w:val="footnote text"/>
    <w:basedOn w:val="Normal"/>
    <w:link w:val="FootnoteTextChar"/>
    <w:uiPriority w:val="99"/>
    <w:semiHidden/>
    <w:unhideWhenUsed/>
    <w:rsid w:val="00DB0E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E1A"/>
    <w:rPr>
      <w:rFonts w:ascii="Rajdhani" w:hAnsi="Rajdhani" w:cs="Rajdhani"/>
      <w:sz w:val="20"/>
      <w:szCs w:val="20"/>
    </w:rPr>
  </w:style>
  <w:style w:type="character" w:styleId="FootnoteReference">
    <w:name w:val="footnote reference"/>
    <w:basedOn w:val="DefaultParagraphFont"/>
    <w:uiPriority w:val="99"/>
    <w:semiHidden/>
    <w:unhideWhenUsed/>
    <w:rsid w:val="00DB0E1A"/>
    <w:rPr>
      <w:vertAlign w:val="superscript"/>
    </w:rPr>
  </w:style>
  <w:style w:type="table" w:styleId="TableGrid">
    <w:name w:val="Table Grid"/>
    <w:basedOn w:val="TableNormal"/>
    <w:uiPriority w:val="39"/>
    <w:rsid w:val="008A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2811"/>
    <w:rPr>
      <w:color w:val="0563C1" w:themeColor="hyperlink"/>
      <w:u w:val="single"/>
    </w:rPr>
  </w:style>
  <w:style w:type="character" w:styleId="UnresolvedMention">
    <w:name w:val="Unresolved Mention"/>
    <w:basedOn w:val="DefaultParagraphFont"/>
    <w:uiPriority w:val="99"/>
    <w:semiHidden/>
    <w:unhideWhenUsed/>
    <w:rsid w:val="00E72811"/>
    <w:rPr>
      <w:color w:val="605E5C"/>
      <w:shd w:val="clear" w:color="auto" w:fill="E1DFDD"/>
    </w:rPr>
  </w:style>
  <w:style w:type="character" w:customStyle="1" w:styleId="Heading5Char">
    <w:name w:val="Heading 5 Char"/>
    <w:basedOn w:val="DefaultParagraphFont"/>
    <w:link w:val="Heading5"/>
    <w:uiPriority w:val="9"/>
    <w:semiHidden/>
    <w:rsid w:val="00221039"/>
    <w:rPr>
      <w:rFonts w:ascii="Rajdhani Semibold" w:eastAsiaTheme="majorEastAsia" w:hAnsi="Rajdhani Semibold" w:cstheme="majorBidi"/>
      <w:b/>
      <w:bCs/>
      <w:szCs w:val="18"/>
      <w:lang w:val="en-US"/>
    </w:rPr>
  </w:style>
  <w:style w:type="character" w:customStyle="1" w:styleId="Heading6Char">
    <w:name w:val="Heading 6 Char"/>
    <w:basedOn w:val="DefaultParagraphFont"/>
    <w:link w:val="Heading6"/>
    <w:uiPriority w:val="9"/>
    <w:semiHidden/>
    <w:rsid w:val="00ED6E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D6E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D6E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6ED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C6200"/>
    <w:pPr>
      <w:keepNext/>
      <w:keepLines/>
      <w:suppressAutoHyphens w:val="0"/>
      <w:autoSpaceDE/>
      <w:autoSpaceDN/>
      <w:adjustRightInd/>
      <w:spacing w:before="240" w:after="120"/>
      <w:textAlignment w:val="auto"/>
      <w:outlineLvl w:val="9"/>
    </w:pPr>
    <w:rPr>
      <w:rFonts w:eastAsiaTheme="majorEastAsia" w:cstheme="majorBidi"/>
      <w:bCs w:val="0"/>
      <w:caps/>
      <w:color w:val="auto"/>
      <w:sz w:val="28"/>
      <w:szCs w:val="32"/>
    </w:rPr>
  </w:style>
  <w:style w:type="paragraph" w:styleId="TOC1">
    <w:name w:val="toc 1"/>
    <w:basedOn w:val="Normal"/>
    <w:next w:val="Normal"/>
    <w:autoRedefine/>
    <w:uiPriority w:val="39"/>
    <w:unhideWhenUsed/>
    <w:rsid w:val="00AD3D40"/>
    <w:pPr>
      <w:spacing w:after="100"/>
    </w:pPr>
  </w:style>
  <w:style w:type="paragraph" w:styleId="TOC2">
    <w:name w:val="toc 2"/>
    <w:basedOn w:val="Normal"/>
    <w:next w:val="Normal"/>
    <w:autoRedefine/>
    <w:uiPriority w:val="39"/>
    <w:unhideWhenUsed/>
    <w:rsid w:val="00AD3D40"/>
    <w:pPr>
      <w:spacing w:after="100"/>
      <w:ind w:left="220"/>
    </w:pPr>
  </w:style>
  <w:style w:type="paragraph" w:styleId="TOC3">
    <w:name w:val="toc 3"/>
    <w:basedOn w:val="Normal"/>
    <w:next w:val="Normal"/>
    <w:autoRedefine/>
    <w:uiPriority w:val="39"/>
    <w:unhideWhenUsed/>
    <w:rsid w:val="00AD3D40"/>
    <w:pPr>
      <w:spacing w:after="100"/>
      <w:ind w:left="440"/>
    </w:pPr>
  </w:style>
  <w:style w:type="paragraph" w:styleId="NoSpacing">
    <w:name w:val="No Spacing"/>
    <w:uiPriority w:val="1"/>
    <w:qFormat/>
    <w:rsid w:val="00FF1279"/>
    <w:pPr>
      <w:spacing w:after="0" w:line="240" w:lineRule="auto"/>
    </w:pPr>
    <w:rPr>
      <w:rFonts w:ascii="Rajdhani" w:hAnsi="Rajdhani" w:cs="Rajdhani"/>
    </w:rPr>
  </w:style>
  <w:style w:type="paragraph" w:customStyle="1" w:styleId="FooterText">
    <w:name w:val="Footer Text"/>
    <w:basedOn w:val="Normal"/>
    <w:link w:val="FooterTextChar"/>
    <w:qFormat/>
    <w:rsid w:val="0065542E"/>
    <w:pPr>
      <w:suppressAutoHyphens/>
      <w:autoSpaceDE w:val="0"/>
      <w:autoSpaceDN w:val="0"/>
      <w:adjustRightInd w:val="0"/>
      <w:spacing w:before="80" w:after="0" w:line="288" w:lineRule="auto"/>
      <w:jc w:val="both"/>
      <w:textAlignment w:val="center"/>
    </w:pPr>
    <w:rPr>
      <w:rFonts w:ascii="Rajdhani Medium" w:hAnsi="Rajdhani Medium" w:cs="Rajdhani Medium"/>
      <w:color w:val="0D1729"/>
      <w:spacing w:val="-4"/>
      <w:kern w:val="16"/>
      <w:sz w:val="16"/>
      <w:szCs w:val="16"/>
      <w:lang w:val="en-US"/>
    </w:rPr>
  </w:style>
  <w:style w:type="character" w:customStyle="1" w:styleId="FooterTextChar">
    <w:name w:val="Footer Text Char"/>
    <w:basedOn w:val="DefaultParagraphFont"/>
    <w:link w:val="FooterText"/>
    <w:rsid w:val="0065542E"/>
    <w:rPr>
      <w:rFonts w:ascii="Rajdhani Medium" w:hAnsi="Rajdhani Medium" w:cs="Rajdhani Medium"/>
      <w:color w:val="0D1729"/>
      <w:spacing w:val="-4"/>
      <w:kern w:val="16"/>
      <w:sz w:val="16"/>
      <w:szCs w:val="16"/>
      <w:lang w:val="en-US"/>
    </w:rPr>
  </w:style>
  <w:style w:type="paragraph" w:styleId="Title">
    <w:name w:val="Title"/>
    <w:basedOn w:val="Normal"/>
    <w:next w:val="Normal"/>
    <w:link w:val="TitleChar"/>
    <w:uiPriority w:val="10"/>
    <w:qFormat/>
    <w:rsid w:val="001A0B6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A0B6D"/>
    <w:rPr>
      <w:rFonts w:ascii="Rajdhani" w:eastAsiaTheme="majorEastAsia" w:hAnsi="Rajdhani" w:cstheme="majorBidi"/>
      <w:spacing w:val="-10"/>
      <w:kern w:val="28"/>
      <w:sz w:val="56"/>
      <w:szCs w:val="56"/>
    </w:rPr>
  </w:style>
  <w:style w:type="paragraph" w:styleId="ListParagraph">
    <w:name w:val="List Paragraph"/>
    <w:basedOn w:val="Normal"/>
    <w:uiPriority w:val="34"/>
    <w:qFormat/>
    <w:rsid w:val="00297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rimac-technolog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b.isilon.ra.corp\Departments\Marketing\External\CI%20Rollout%202021\All_Word%20Templates\RT_Word%20Templates\Rimac_Technology_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8D2CA730C634C9EE45CCFEC924E2E" ma:contentTypeVersion="13" ma:contentTypeDescription="Create a new document." ma:contentTypeScope="" ma:versionID="c333ac943bd1b9fb088f850011e73513">
  <xsd:schema xmlns:xsd="http://www.w3.org/2001/XMLSchema" xmlns:xs="http://www.w3.org/2001/XMLSchema" xmlns:p="http://schemas.microsoft.com/office/2006/metadata/properties" xmlns:ns2="d244cf96-d4a1-4840-b730-0b60c90fb1e5" xmlns:ns3="abdc339e-d773-4ec5-80a4-46201c0ad2c5" targetNamespace="http://schemas.microsoft.com/office/2006/metadata/properties" ma:root="true" ma:fieldsID="1521a99abce327c75a321799874cfacd" ns2:_="" ns3:_="">
    <xsd:import namespace="d244cf96-d4a1-4840-b730-0b60c90fb1e5"/>
    <xsd:import namespace="abdc339e-d773-4ec5-80a4-46201c0ad2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4cf96-d4a1-4840-b730-0b60c90fb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dc339e-d773-4ec5-80a4-46201c0ad2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F3EE6-E28D-4861-A437-704F55AC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4cf96-d4a1-4840-b730-0b60c90fb1e5"/>
    <ds:schemaRef ds:uri="abdc339e-d773-4ec5-80a4-46201c0ad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D9407-7FF5-4F08-A98D-CF6A6D8817C2}">
  <ds:schemaRefs>
    <ds:schemaRef ds:uri="http://schemas.microsoft.com/sharepoint/v3/contenttype/forms"/>
  </ds:schemaRefs>
</ds:datastoreItem>
</file>

<file path=customXml/itemProps3.xml><?xml version="1.0" encoding="utf-8"?>
<ds:datastoreItem xmlns:ds="http://schemas.openxmlformats.org/officeDocument/2006/customXml" ds:itemID="{F03549A3-A52C-4F3B-A5B6-A161EC6F37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ECFDE9-DC56-494E-B95D-1012EEFB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Rimac_Technology_Generic</Template>
  <TotalTime>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Šulentić</dc:creator>
  <cp:keywords/>
  <dc:description/>
  <cp:lastModifiedBy>Marija Šulentić</cp:lastModifiedBy>
  <cp:revision>2</cp:revision>
  <dcterms:created xsi:type="dcterms:W3CDTF">2023-08-28T09:48:00Z</dcterms:created>
  <dcterms:modified xsi:type="dcterms:W3CDTF">2023-08-28T11:07:00Z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0x0101006B88D2CA730C634C9EE45CCFEC924E2E</vt:lpwstr>
  </property>
</Properties>
</file>