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A3B54" w14:textId="77777777" w:rsidR="00CC2900" w:rsidRDefault="00CC2900" w:rsidP="00CC2900">
      <w:pPr>
        <w:pStyle w:val="Heading1"/>
      </w:pPr>
      <w:r>
        <w:t>Rimac Technology</w:t>
      </w:r>
      <w:r w:rsidRPr="00836893">
        <w:rPr>
          <w:lang w:val="hr-HR"/>
        </w:rPr>
        <w:t xml:space="preserve"> </w:t>
      </w:r>
      <w:r>
        <w:rPr>
          <w:lang w:val="hr-HR"/>
        </w:rPr>
        <w:t>s</w:t>
      </w:r>
      <w:r w:rsidRPr="00836893">
        <w:rPr>
          <w:lang w:val="hr-HR"/>
        </w:rPr>
        <w:t>tipendija</w:t>
      </w:r>
      <w:r>
        <w:t xml:space="preserve"> </w:t>
      </w:r>
    </w:p>
    <w:p w14:paraId="3AA2FDA0" w14:textId="77777777" w:rsidR="00CC2900" w:rsidRPr="00FB27BF" w:rsidRDefault="00CC2900" w:rsidP="00CC2900">
      <w:pPr>
        <w:rPr>
          <w:lang w:val="hr-HR"/>
        </w:rPr>
      </w:pPr>
      <w:r w:rsidRPr="075C4BEA">
        <w:rPr>
          <w:lang w:val="hr-HR"/>
        </w:rPr>
        <w:t xml:space="preserve">Tvrtka Rimac Technology specijalizirana je za usluge projektiranja, inženjeringa te proizvodnje komponenti i sustava za električna vozila visokih performansi. Naši timovi razvijaju i proizvode </w:t>
      </w:r>
      <w:r w:rsidRPr="075C4BEA">
        <w:rPr>
          <w:rFonts w:eastAsiaTheme="minorEastAsia"/>
          <w:lang w:val="hr-HR"/>
        </w:rPr>
        <w:t xml:space="preserve">hardverska i softverska rješenja za naš </w:t>
      </w:r>
      <w:proofErr w:type="spellStart"/>
      <w:r w:rsidRPr="075C4BEA">
        <w:rPr>
          <w:rFonts w:eastAsiaTheme="minorEastAsia"/>
          <w:lang w:val="hr-HR"/>
        </w:rPr>
        <w:t>hiperautomobil</w:t>
      </w:r>
      <w:proofErr w:type="spellEnd"/>
      <w:r w:rsidRPr="075C4BEA">
        <w:rPr>
          <w:rFonts w:eastAsiaTheme="minorEastAsia"/>
          <w:lang w:val="hr-HR"/>
        </w:rPr>
        <w:t xml:space="preserve"> - Neveru, kao i za vozila drugih proizvođača automobila na globalnoj razini.</w:t>
      </w:r>
    </w:p>
    <w:p w14:paraId="19E8C37C" w14:textId="52546870" w:rsidR="00CC2900" w:rsidRDefault="00CC2900" w:rsidP="00CC2900">
      <w:pPr>
        <w:rPr>
          <w:lang w:val="hr-HR"/>
        </w:rPr>
      </w:pPr>
      <w:r w:rsidRPr="075C4BEA">
        <w:rPr>
          <w:rFonts w:eastAsiaTheme="minorEastAsia"/>
          <w:lang w:val="hr-HR"/>
        </w:rPr>
        <w:t xml:space="preserve">Rimac Technology prepoznaje važnost ulaganja u obrazovanje u STEM područjima </w:t>
      </w:r>
      <w:r>
        <w:rPr>
          <w:rFonts w:eastAsiaTheme="minorEastAsia"/>
          <w:lang w:val="hr-HR"/>
        </w:rPr>
        <w:t xml:space="preserve">s ciljem </w:t>
      </w:r>
      <w:r w:rsidRPr="075C4BEA">
        <w:rPr>
          <w:rFonts w:eastAsiaTheme="minorEastAsia"/>
          <w:lang w:val="hr-HR"/>
        </w:rPr>
        <w:t xml:space="preserve">razvoja </w:t>
      </w:r>
      <w:r w:rsidRPr="474D3D4D">
        <w:rPr>
          <w:rFonts w:eastAsiaTheme="minorEastAsia"/>
          <w:lang w:val="hr-HR"/>
        </w:rPr>
        <w:t xml:space="preserve">gospodarstva </w:t>
      </w:r>
      <w:r>
        <w:rPr>
          <w:rFonts w:eastAsiaTheme="minorEastAsia"/>
          <w:lang w:val="hr-HR"/>
        </w:rPr>
        <w:t>i</w:t>
      </w:r>
      <w:r w:rsidRPr="474D3D4D">
        <w:rPr>
          <w:rFonts w:eastAsiaTheme="minorEastAsia"/>
          <w:lang w:val="hr-HR"/>
        </w:rPr>
        <w:t xml:space="preserve"> </w:t>
      </w:r>
      <w:r w:rsidRPr="075C4BEA">
        <w:rPr>
          <w:rFonts w:eastAsiaTheme="minorEastAsia"/>
          <w:lang w:val="hr-HR"/>
        </w:rPr>
        <w:t>cjelokupnog društva</w:t>
      </w:r>
      <w:r w:rsidRPr="474D3D4D">
        <w:rPr>
          <w:rFonts w:eastAsiaTheme="minorEastAsia"/>
          <w:lang w:val="hr-HR"/>
        </w:rPr>
        <w:t>.</w:t>
      </w:r>
      <w:r w:rsidRPr="075C4BEA">
        <w:rPr>
          <w:rFonts w:eastAsiaTheme="minorEastAsia"/>
          <w:lang w:val="hr-HR"/>
        </w:rPr>
        <w:t xml:space="preserve"> </w:t>
      </w:r>
      <w:r>
        <w:rPr>
          <w:rFonts w:eastAsiaTheme="minorEastAsia"/>
          <w:lang w:val="hr-HR"/>
        </w:rPr>
        <w:t>Našim</w:t>
      </w:r>
      <w:r w:rsidRPr="075C4BEA">
        <w:rPr>
          <w:rFonts w:eastAsiaTheme="minorEastAsia"/>
          <w:lang w:val="hr-HR"/>
        </w:rPr>
        <w:t xml:space="preserve"> stipendij</w:t>
      </w:r>
      <w:r>
        <w:rPr>
          <w:rFonts w:eastAsiaTheme="minorEastAsia"/>
          <w:lang w:val="hr-HR"/>
        </w:rPr>
        <w:t>skim programom</w:t>
      </w:r>
      <w:r w:rsidRPr="075C4BEA">
        <w:rPr>
          <w:rFonts w:eastAsiaTheme="minorEastAsia"/>
          <w:lang w:val="hr-HR"/>
        </w:rPr>
        <w:t xml:space="preserve"> želimo dati doprinos razvoju mladih</w:t>
      </w:r>
      <w:r>
        <w:rPr>
          <w:rFonts w:eastAsiaTheme="minorEastAsia"/>
          <w:lang w:val="hr-HR"/>
        </w:rPr>
        <w:t xml:space="preserve"> </w:t>
      </w:r>
      <w:r w:rsidRPr="075C4BEA">
        <w:rPr>
          <w:rFonts w:eastAsiaTheme="minorEastAsia"/>
          <w:lang w:val="hr-HR"/>
        </w:rPr>
        <w:t>- naših potencijalnih budućih zaposlenika</w:t>
      </w:r>
      <w:r>
        <w:rPr>
          <w:rFonts w:eastAsiaTheme="minorEastAsia"/>
          <w:lang w:val="hr-HR"/>
        </w:rPr>
        <w:t>. U skladu s tim o</w:t>
      </w:r>
      <w:r w:rsidRPr="075C4BEA">
        <w:rPr>
          <w:rFonts w:eastAsiaTheme="minorEastAsia"/>
          <w:lang w:val="hr-HR"/>
        </w:rPr>
        <w:t xml:space="preserve">bjavljujemo natječaj za dodjelu 15 stipendija studentima </w:t>
      </w:r>
      <w:r w:rsidR="00C601FA">
        <w:rPr>
          <w:rFonts w:eastAsiaTheme="minorEastAsia"/>
          <w:lang w:val="hr-HR"/>
        </w:rPr>
        <w:t xml:space="preserve">diplomske razine studija </w:t>
      </w:r>
      <w:r w:rsidR="008508FF">
        <w:rPr>
          <w:rFonts w:eastAsiaTheme="minorEastAsia"/>
          <w:lang w:val="hr-HR"/>
        </w:rPr>
        <w:t xml:space="preserve">iz </w:t>
      </w:r>
      <w:r w:rsidRPr="075C4BEA">
        <w:rPr>
          <w:rFonts w:eastAsiaTheme="minorEastAsia"/>
          <w:lang w:val="hr-HR"/>
        </w:rPr>
        <w:t xml:space="preserve">sljedećih STEM područja: </w:t>
      </w:r>
    </w:p>
    <w:p w14:paraId="11A03627" w14:textId="77777777" w:rsidR="00CC2900" w:rsidRDefault="00CC2900" w:rsidP="00CC2900">
      <w:pPr>
        <w:pStyle w:val="ListParagraph"/>
        <w:numPr>
          <w:ilvl w:val="0"/>
          <w:numId w:val="3"/>
        </w:numPr>
        <w:rPr>
          <w:lang w:val="hr-HR"/>
        </w:rPr>
      </w:pPr>
      <w:r>
        <w:rPr>
          <w:lang w:val="hr-HR"/>
        </w:rPr>
        <w:t>elektrotehnika</w:t>
      </w:r>
    </w:p>
    <w:p w14:paraId="4A4A424B" w14:textId="77777777" w:rsidR="00CC2900" w:rsidRDefault="00CC2900" w:rsidP="00CC2900">
      <w:pPr>
        <w:pStyle w:val="ListParagraph"/>
        <w:numPr>
          <w:ilvl w:val="0"/>
          <w:numId w:val="3"/>
        </w:numPr>
        <w:rPr>
          <w:lang w:val="hr-HR"/>
        </w:rPr>
      </w:pPr>
      <w:r w:rsidRPr="00BD459D">
        <w:rPr>
          <w:lang w:val="hr-HR"/>
        </w:rPr>
        <w:t>računarstvo</w:t>
      </w:r>
    </w:p>
    <w:p w14:paraId="1DDE2611" w14:textId="77777777" w:rsidR="00CC2900" w:rsidRDefault="00CC2900" w:rsidP="00CC2900">
      <w:pPr>
        <w:pStyle w:val="ListParagraph"/>
        <w:numPr>
          <w:ilvl w:val="0"/>
          <w:numId w:val="3"/>
        </w:numPr>
        <w:rPr>
          <w:lang w:val="hr-HR"/>
        </w:rPr>
      </w:pPr>
      <w:r w:rsidRPr="00BD459D">
        <w:rPr>
          <w:lang w:val="hr-HR"/>
        </w:rPr>
        <w:t>strojarstvo</w:t>
      </w:r>
    </w:p>
    <w:p w14:paraId="6E672673" w14:textId="77777777" w:rsidR="00CC2900" w:rsidRDefault="00CC2900" w:rsidP="00CC2900">
      <w:pPr>
        <w:pStyle w:val="ListParagraph"/>
        <w:numPr>
          <w:ilvl w:val="0"/>
          <w:numId w:val="3"/>
        </w:numPr>
        <w:rPr>
          <w:lang w:val="hr-HR"/>
        </w:rPr>
      </w:pPr>
      <w:r w:rsidRPr="00BD459D">
        <w:rPr>
          <w:lang w:val="hr-HR"/>
        </w:rPr>
        <w:t>matematika</w:t>
      </w:r>
    </w:p>
    <w:p w14:paraId="063B0689" w14:textId="77777777" w:rsidR="00CC2900" w:rsidRDefault="00CC2900" w:rsidP="00CC2900">
      <w:pPr>
        <w:pStyle w:val="ListParagraph"/>
        <w:numPr>
          <w:ilvl w:val="0"/>
          <w:numId w:val="3"/>
        </w:numPr>
        <w:rPr>
          <w:lang w:val="hr-HR"/>
        </w:rPr>
      </w:pPr>
      <w:r w:rsidRPr="00BD459D">
        <w:rPr>
          <w:lang w:val="hr-HR"/>
        </w:rPr>
        <w:t>fizika</w:t>
      </w:r>
    </w:p>
    <w:p w14:paraId="217679E2" w14:textId="77777777" w:rsidR="00CC2900" w:rsidRDefault="00CC2900" w:rsidP="00CC2900">
      <w:pPr>
        <w:pStyle w:val="ListParagraph"/>
        <w:numPr>
          <w:ilvl w:val="0"/>
          <w:numId w:val="3"/>
        </w:numPr>
        <w:rPr>
          <w:lang w:val="hr-HR"/>
        </w:rPr>
      </w:pPr>
      <w:r w:rsidRPr="00BD459D">
        <w:rPr>
          <w:lang w:val="hr-HR"/>
        </w:rPr>
        <w:t xml:space="preserve">kemija </w:t>
      </w:r>
    </w:p>
    <w:p w14:paraId="592E8AD9" w14:textId="77777777" w:rsidR="00CC2900" w:rsidRDefault="00CC2900" w:rsidP="00CC2900">
      <w:pPr>
        <w:pStyle w:val="ListParagraph"/>
        <w:numPr>
          <w:ilvl w:val="0"/>
          <w:numId w:val="3"/>
        </w:numPr>
        <w:rPr>
          <w:lang w:val="hr-HR"/>
        </w:rPr>
      </w:pPr>
      <w:r w:rsidRPr="00BD459D">
        <w:rPr>
          <w:lang w:val="hr-HR"/>
        </w:rPr>
        <w:t>informacijsko i programsko inženjerstvo</w:t>
      </w:r>
    </w:p>
    <w:p w14:paraId="69918610" w14:textId="77777777" w:rsidR="00CC2900" w:rsidRDefault="00CC2900" w:rsidP="00CC2900">
      <w:pPr>
        <w:pStyle w:val="ListParagraph"/>
        <w:numPr>
          <w:ilvl w:val="0"/>
          <w:numId w:val="3"/>
        </w:numPr>
        <w:rPr>
          <w:lang w:val="hr-HR"/>
        </w:rPr>
      </w:pPr>
      <w:r>
        <w:rPr>
          <w:lang w:val="hr-HR"/>
        </w:rPr>
        <w:t>ostala područja prirodnih i tehničkih znanosti relevantna za Rimac Technology</w:t>
      </w:r>
    </w:p>
    <w:p w14:paraId="0ED10ED9" w14:textId="77777777" w:rsidR="00CC2900" w:rsidRPr="00FC71CF" w:rsidRDefault="00CC2900" w:rsidP="00CC2900">
      <w:pPr>
        <w:rPr>
          <w:lang w:val="hr-HR"/>
        </w:rPr>
      </w:pPr>
      <w:r>
        <w:rPr>
          <w:lang w:val="hr-HR"/>
        </w:rPr>
        <w:t xml:space="preserve">Nudimo </w:t>
      </w:r>
      <w:r w:rsidRPr="00FC71CF">
        <w:rPr>
          <w:lang w:val="hr-HR"/>
        </w:rPr>
        <w:t>mogućnost</w:t>
      </w:r>
      <w:r>
        <w:rPr>
          <w:lang w:val="hr-HR"/>
        </w:rPr>
        <w:t xml:space="preserve"> redovitog stipendiranja u iznosu od </w:t>
      </w:r>
      <w:r w:rsidRPr="00836893">
        <w:rPr>
          <w:b/>
          <w:bCs/>
          <w:lang w:val="hr-HR"/>
        </w:rPr>
        <w:t>232,2</w:t>
      </w:r>
      <w:r>
        <w:rPr>
          <w:b/>
          <w:bCs/>
          <w:lang w:val="hr-HR"/>
        </w:rPr>
        <w:t>7</w:t>
      </w:r>
      <w:r w:rsidRPr="00836893">
        <w:rPr>
          <w:b/>
          <w:bCs/>
          <w:lang w:val="hr-HR"/>
        </w:rPr>
        <w:t xml:space="preserve"> EUR (1.750,00 kn)</w:t>
      </w:r>
      <w:r>
        <w:rPr>
          <w:lang w:val="hr-HR"/>
        </w:rPr>
        <w:t xml:space="preserve"> mjesečno </w:t>
      </w:r>
      <w:r w:rsidRPr="00BD459D">
        <w:rPr>
          <w:lang w:val="hr-HR"/>
        </w:rPr>
        <w:t xml:space="preserve">u trajanju od jedne akademske godine (jedanaest mjeseci u godini). </w:t>
      </w:r>
      <w:r>
        <w:rPr>
          <w:lang w:val="hr-HR"/>
        </w:rPr>
        <w:t>Eventualni nastavak stipendiranja</w:t>
      </w:r>
      <w:r w:rsidRPr="00BD459D">
        <w:rPr>
          <w:lang w:val="hr-HR"/>
        </w:rPr>
        <w:t xml:space="preserve"> </w:t>
      </w:r>
      <w:r>
        <w:rPr>
          <w:lang w:val="hr-HR"/>
        </w:rPr>
        <w:t xml:space="preserve">razmotrit će se na kraju akademske godine.  </w:t>
      </w:r>
    </w:p>
    <w:p w14:paraId="0533580D" w14:textId="77777777" w:rsidR="00CC2900" w:rsidRDefault="00CC2900" w:rsidP="00CC2900">
      <w:pPr>
        <w:rPr>
          <w:highlight w:val="yellow"/>
          <w:lang w:val="hr-HR"/>
        </w:rPr>
      </w:pPr>
      <w:r w:rsidRPr="4B653190">
        <w:rPr>
          <w:rFonts w:eastAsiaTheme="minorEastAsia"/>
          <w:lang w:val="hr-HR"/>
        </w:rPr>
        <w:t>Kao stipendist</w:t>
      </w:r>
      <w:r>
        <w:rPr>
          <w:rFonts w:eastAsiaTheme="minorEastAsia"/>
          <w:lang w:val="hr-HR"/>
        </w:rPr>
        <w:t xml:space="preserve"> imat ćete </w:t>
      </w:r>
      <w:r w:rsidRPr="4B653190">
        <w:rPr>
          <w:rFonts w:eastAsiaTheme="minorEastAsia"/>
          <w:lang w:val="hr-HR"/>
        </w:rPr>
        <w:t>priliku sudjelovati u inovativnim projektima elektrifikacije automobilske industrije. Kroz stipendijski program tvrtke Rimac Technology</w:t>
      </w:r>
      <w:r>
        <w:rPr>
          <w:rFonts w:eastAsiaTheme="minorEastAsia"/>
          <w:lang w:val="hr-HR"/>
        </w:rPr>
        <w:t xml:space="preserve"> </w:t>
      </w:r>
      <w:r w:rsidRPr="4B653190">
        <w:rPr>
          <w:rFonts w:eastAsiaTheme="minorEastAsia"/>
          <w:lang w:val="hr-HR"/>
        </w:rPr>
        <w:t xml:space="preserve">rast ćete i napredovati u dinamičnom i izazovnom okruženju. </w:t>
      </w:r>
      <w:r w:rsidRPr="000513B7">
        <w:rPr>
          <w:rFonts w:eastAsiaTheme="minorEastAsia"/>
          <w:lang w:val="hr-HR"/>
        </w:rPr>
        <w:t>Ovisno o afinitetima i potrebama, stipendisti će moći odabrati područje za obavljanje stručne prakse, izradu diplomskog rada i seminarskih radova.</w:t>
      </w:r>
    </w:p>
    <w:p w14:paraId="1DC5AD90" w14:textId="77777777" w:rsidR="00CC2900" w:rsidRDefault="00CC2900" w:rsidP="00CC2900">
      <w:pPr>
        <w:rPr>
          <w:lang w:val="hr-HR"/>
        </w:rPr>
      </w:pPr>
      <w:r w:rsidRPr="00B001B7">
        <w:rPr>
          <w:lang w:val="hr-HR"/>
        </w:rPr>
        <w:t>Spremni smo testirati sljedeću generaciju talenata. Jeste li spremni za izazov?</w:t>
      </w:r>
    </w:p>
    <w:p w14:paraId="43A021B0" w14:textId="77777777" w:rsidR="00CC2900" w:rsidRPr="00FB27BF" w:rsidRDefault="00CC2900" w:rsidP="00CC2900">
      <w:pPr>
        <w:rPr>
          <w:b/>
          <w:bCs/>
          <w:lang w:val="hr-HR"/>
        </w:rPr>
      </w:pPr>
      <w:r w:rsidRPr="4B653190">
        <w:rPr>
          <w:b/>
          <w:bCs/>
          <w:lang w:val="hr-HR"/>
        </w:rPr>
        <w:t>PRIJAVITE SE I POSTANITE STIPENDIST TVRTKE RIMAC TECHNOLOGY!</w:t>
      </w:r>
    </w:p>
    <w:p w14:paraId="71393580" w14:textId="77777777" w:rsidR="00CC2900" w:rsidRPr="00F35B20" w:rsidRDefault="00CC2900" w:rsidP="00CC2900">
      <w:pPr>
        <w:rPr>
          <w:b/>
          <w:bCs/>
          <w:lang w:val="hr-HR"/>
        </w:rPr>
      </w:pPr>
      <w:r w:rsidRPr="00F35B20">
        <w:rPr>
          <w:b/>
          <w:bCs/>
          <w:lang w:val="hr-HR"/>
        </w:rPr>
        <w:t>Prijavna dokumentacija treba sadržavati sljedeće:</w:t>
      </w:r>
    </w:p>
    <w:p w14:paraId="3AC6642A" w14:textId="77777777" w:rsidR="00CC2900" w:rsidRDefault="00CC2900" w:rsidP="00CC2900">
      <w:pPr>
        <w:pStyle w:val="ListParagraph"/>
        <w:numPr>
          <w:ilvl w:val="0"/>
          <w:numId w:val="2"/>
        </w:numPr>
        <w:rPr>
          <w:lang w:val="hr-HR"/>
        </w:rPr>
      </w:pPr>
      <w:r w:rsidRPr="075C4BEA">
        <w:rPr>
          <w:rFonts w:eastAsiaTheme="minorEastAsia"/>
          <w:lang w:val="hr-HR"/>
        </w:rPr>
        <w:t>životopis na engleskom jeziku</w:t>
      </w:r>
    </w:p>
    <w:p w14:paraId="67FD720D" w14:textId="77777777" w:rsidR="00CC2900" w:rsidRPr="00F33B99" w:rsidRDefault="00CC2900" w:rsidP="00CC2900">
      <w:pPr>
        <w:pStyle w:val="ListParagraph"/>
        <w:numPr>
          <w:ilvl w:val="0"/>
          <w:numId w:val="2"/>
        </w:numPr>
        <w:rPr>
          <w:lang w:val="hr-HR"/>
        </w:rPr>
      </w:pPr>
      <w:r w:rsidRPr="075C4BEA">
        <w:rPr>
          <w:rFonts w:eastAsiaTheme="minorEastAsia"/>
          <w:lang w:val="hr-HR"/>
        </w:rPr>
        <w:t>motivacijsko pi</w:t>
      </w:r>
      <w:r w:rsidRPr="075C4BEA">
        <w:rPr>
          <w:lang w:val="hr-HR"/>
        </w:rPr>
        <w:t>smo s objašnjenjem relevantnosti studijskog smjera za Rimac Technology - na engleskom jeziku</w:t>
      </w:r>
    </w:p>
    <w:p w14:paraId="010D51EA" w14:textId="77777777" w:rsidR="00CC2900" w:rsidRPr="00F33B99" w:rsidRDefault="00CC2900" w:rsidP="00CC2900">
      <w:pPr>
        <w:pStyle w:val="ListParagraph"/>
        <w:numPr>
          <w:ilvl w:val="0"/>
          <w:numId w:val="2"/>
        </w:numPr>
        <w:rPr>
          <w:lang w:val="hr-HR"/>
        </w:rPr>
      </w:pPr>
      <w:r w:rsidRPr="075C4BEA">
        <w:rPr>
          <w:lang w:val="hr-HR"/>
        </w:rPr>
        <w:t>prijepis ocjena (prosjek ocjena) tijekom dosadašnjeg studija</w:t>
      </w:r>
    </w:p>
    <w:p w14:paraId="770C34C7" w14:textId="77777777" w:rsidR="00CC2900" w:rsidRPr="00644FE7" w:rsidRDefault="00CC2900" w:rsidP="00CC2900">
      <w:pPr>
        <w:pStyle w:val="ListParagraph"/>
        <w:numPr>
          <w:ilvl w:val="0"/>
          <w:numId w:val="2"/>
        </w:numPr>
        <w:rPr>
          <w:lang w:val="hr-HR"/>
        </w:rPr>
      </w:pPr>
      <w:r w:rsidRPr="075C4BEA">
        <w:rPr>
          <w:lang w:val="hr-HR"/>
        </w:rPr>
        <w:t>potvrde o postignućima na natjecanjima, dobivenim priznanjima, nagradama, dodatnom obrazovanju, aktivnom sudjelovanju u udrugama i sličnim aktivnostima (dodatni bodovi)</w:t>
      </w:r>
    </w:p>
    <w:p w14:paraId="2A51AE08" w14:textId="77777777" w:rsidR="00CC2900" w:rsidRPr="004D3E4A" w:rsidRDefault="00CC2900" w:rsidP="00CC2900">
      <w:pPr>
        <w:pStyle w:val="ListParagraph"/>
        <w:numPr>
          <w:ilvl w:val="0"/>
          <w:numId w:val="2"/>
        </w:numPr>
        <w:rPr>
          <w:lang w:val="hr-HR"/>
        </w:rPr>
      </w:pPr>
      <w:r w:rsidRPr="075C4BEA">
        <w:rPr>
          <w:lang w:val="hr-HR"/>
        </w:rPr>
        <w:t>potvrdu o redovnom upisu 1. ili 2. godine diplomskog studija za akademsku godinu 202</w:t>
      </w:r>
      <w:r>
        <w:rPr>
          <w:lang w:val="hr-HR"/>
        </w:rPr>
        <w:t>3</w:t>
      </w:r>
      <w:r w:rsidRPr="075C4BEA">
        <w:rPr>
          <w:lang w:val="hr-HR"/>
        </w:rPr>
        <w:t>./202</w:t>
      </w:r>
      <w:r>
        <w:rPr>
          <w:lang w:val="hr-HR"/>
        </w:rPr>
        <w:t>4.</w:t>
      </w:r>
      <w:r w:rsidRPr="075C4BEA">
        <w:rPr>
          <w:lang w:val="hr-HR"/>
        </w:rPr>
        <w:t xml:space="preserve"> </w:t>
      </w:r>
    </w:p>
    <w:p w14:paraId="1A8E31F7" w14:textId="77777777" w:rsidR="00CC2900" w:rsidRPr="004D3E4A" w:rsidRDefault="00CC2900" w:rsidP="00CC2900">
      <w:pPr>
        <w:pStyle w:val="ListParagraph"/>
        <w:numPr>
          <w:ilvl w:val="0"/>
          <w:numId w:val="2"/>
        </w:numPr>
        <w:rPr>
          <w:lang w:val="hr-HR"/>
        </w:rPr>
      </w:pPr>
      <w:r>
        <w:rPr>
          <w:lang w:val="hr-HR"/>
        </w:rPr>
        <w:t xml:space="preserve">potpisanu </w:t>
      </w:r>
      <w:r w:rsidRPr="075C4BEA">
        <w:rPr>
          <w:lang w:val="hr-HR"/>
        </w:rPr>
        <w:t xml:space="preserve">izjavu studenta da nije korisnik druge obvezujuće stipendije </w:t>
      </w:r>
    </w:p>
    <w:p w14:paraId="5C1F8807" w14:textId="77777777" w:rsidR="00CC2900" w:rsidRPr="002F0846" w:rsidRDefault="00CC2900" w:rsidP="00CC2900">
      <w:pPr>
        <w:rPr>
          <w:lang w:val="hr-HR"/>
        </w:rPr>
      </w:pPr>
    </w:p>
    <w:p w14:paraId="40B25055" w14:textId="77777777" w:rsidR="00CC2900" w:rsidRDefault="00CC2900" w:rsidP="00CC2900">
      <w:pPr>
        <w:rPr>
          <w:lang w:val="hr-HR"/>
        </w:rPr>
      </w:pPr>
      <w:r w:rsidRPr="00F33B99">
        <w:rPr>
          <w:lang w:val="hr-HR"/>
        </w:rPr>
        <w:t xml:space="preserve">Prijave za natječaj podnose se do </w:t>
      </w:r>
      <w:r>
        <w:rPr>
          <w:b/>
          <w:bCs/>
          <w:lang w:val="hr-HR"/>
        </w:rPr>
        <w:t>02.10.2023.</w:t>
      </w:r>
      <w:r w:rsidRPr="00F33B99">
        <w:rPr>
          <w:lang w:val="hr-HR"/>
        </w:rPr>
        <w:t xml:space="preserve"> u elektroničkom obliku putem sljedeće </w:t>
      </w:r>
      <w:r w:rsidRPr="00371EFD">
        <w:rPr>
          <w:b/>
          <w:bCs/>
          <w:lang w:val="hr-HR"/>
        </w:rPr>
        <w:t>e-</w:t>
      </w:r>
      <w:r>
        <w:rPr>
          <w:b/>
          <w:bCs/>
          <w:lang w:val="hr-HR"/>
        </w:rPr>
        <w:t>mail adrese</w:t>
      </w:r>
      <w:r w:rsidRPr="0068083C">
        <w:rPr>
          <w:b/>
          <w:bCs/>
          <w:lang w:val="hr-HR"/>
        </w:rPr>
        <w:t>: scholarship@rimac-technology.com</w:t>
      </w:r>
      <w:r w:rsidRPr="00F33B99" w:rsidDel="00A30A41">
        <w:rPr>
          <w:lang w:val="hr-HR"/>
        </w:rPr>
        <w:t xml:space="preserve"> </w:t>
      </w:r>
    </w:p>
    <w:p w14:paraId="13C093EA" w14:textId="77777777" w:rsidR="00CC2900" w:rsidRDefault="00CC2900" w:rsidP="00CC2900">
      <w:pPr>
        <w:rPr>
          <w:rFonts w:eastAsiaTheme="minorEastAsia"/>
          <w:lang w:val="hr-HR"/>
        </w:rPr>
      </w:pPr>
      <w:r w:rsidRPr="4B653190">
        <w:rPr>
          <w:lang w:val="hr-HR"/>
        </w:rPr>
        <w:t>Nakon razmatranja pristiglih prijava, povjerenstvo za dodjelu stipendija utvrdit će popis kandid</w:t>
      </w:r>
      <w:r w:rsidRPr="4B653190">
        <w:rPr>
          <w:rFonts w:eastAsiaTheme="minorEastAsia"/>
          <w:lang w:val="hr-HR"/>
        </w:rPr>
        <w:t xml:space="preserve">ata koji ispunjavaju uvjete i kriterije Natječaja. U selekcijski postupak (testiranje i intervju) bit će uključeni samo oni kandidati koji uđu u uži izbor. Rezultati natječaja bit će </w:t>
      </w:r>
      <w:proofErr w:type="spellStart"/>
      <w:r>
        <w:rPr>
          <w:rFonts w:eastAsiaTheme="minorEastAsia"/>
          <w:lang w:val="hr-HR"/>
        </w:rPr>
        <w:t>komunicirani</w:t>
      </w:r>
      <w:proofErr w:type="spellEnd"/>
      <w:r w:rsidRPr="4B653190">
        <w:rPr>
          <w:rFonts w:eastAsiaTheme="minorEastAsia"/>
          <w:lang w:val="hr-HR"/>
        </w:rPr>
        <w:t xml:space="preserve"> najkasnije do 31.10.2023. </w:t>
      </w:r>
    </w:p>
    <w:p w14:paraId="5DF732FA" w14:textId="77777777" w:rsidR="00CC2900" w:rsidRDefault="00CC2900" w:rsidP="00CC2900">
      <w:pPr>
        <w:spacing w:after="0" w:line="312" w:lineRule="auto"/>
        <w:jc w:val="both"/>
        <w:rPr>
          <w:b/>
          <w:bCs/>
          <w:i/>
          <w:iCs/>
          <w:lang w:val="hr-HR"/>
        </w:rPr>
      </w:pPr>
      <w:r w:rsidRPr="00F256D1">
        <w:rPr>
          <w:b/>
          <w:bCs/>
          <w:i/>
          <w:iCs/>
          <w:lang w:val="hr-HR"/>
        </w:rPr>
        <w:lastRenderedPageBreak/>
        <w:t xml:space="preserve">Obavijest o </w:t>
      </w:r>
      <w:r>
        <w:rPr>
          <w:b/>
          <w:bCs/>
          <w:i/>
          <w:iCs/>
          <w:lang w:val="hr-HR"/>
        </w:rPr>
        <w:t xml:space="preserve">zaštiti podataka </w:t>
      </w:r>
    </w:p>
    <w:p w14:paraId="6F6B78C9" w14:textId="77777777" w:rsidR="00CC2900" w:rsidRDefault="00CC2900" w:rsidP="00CC2900">
      <w:pPr>
        <w:spacing w:after="0" w:line="312" w:lineRule="auto"/>
        <w:jc w:val="both"/>
        <w:rPr>
          <w:b/>
          <w:bCs/>
          <w:i/>
          <w:iCs/>
          <w:lang w:val="hr-HR"/>
        </w:rPr>
      </w:pPr>
    </w:p>
    <w:p w14:paraId="09059A4E" w14:textId="77777777" w:rsidR="00CC2900" w:rsidRDefault="00CC2900" w:rsidP="00CC2900">
      <w:pPr>
        <w:spacing w:after="0" w:line="312" w:lineRule="auto"/>
        <w:jc w:val="both"/>
        <w:rPr>
          <w:i/>
          <w:iCs/>
          <w:lang w:val="en-US"/>
        </w:rPr>
      </w:pPr>
      <w:r>
        <w:rPr>
          <w:b/>
          <w:bCs/>
          <w:i/>
          <w:iCs/>
          <w:lang w:val="hr-HR"/>
        </w:rPr>
        <w:t xml:space="preserve">Voditelj obrade podataka: </w:t>
      </w:r>
      <w:r w:rsidRPr="00124B1C">
        <w:rPr>
          <w:i/>
          <w:iCs/>
          <w:lang w:val="en-US"/>
        </w:rPr>
        <w:t xml:space="preserve">Rimac Technology d.o.o., Ljubljanska 7, Sveta Nedelja, </w:t>
      </w:r>
      <w:r>
        <w:rPr>
          <w:i/>
          <w:iCs/>
          <w:lang w:val="en-US"/>
        </w:rPr>
        <w:t>Hrvatska</w:t>
      </w:r>
    </w:p>
    <w:p w14:paraId="36FD4960" w14:textId="77777777" w:rsidR="00CC2900" w:rsidRPr="00B96456" w:rsidRDefault="00CC2900" w:rsidP="00CC2900">
      <w:pPr>
        <w:spacing w:after="0" w:line="312" w:lineRule="auto"/>
        <w:jc w:val="both"/>
        <w:rPr>
          <w:i/>
          <w:iCs/>
          <w:lang w:val="hr-HR"/>
        </w:rPr>
      </w:pPr>
      <w:r w:rsidRPr="2F7EFF21">
        <w:rPr>
          <w:b/>
          <w:bCs/>
          <w:i/>
          <w:iCs/>
          <w:lang w:val="hr-HR"/>
        </w:rPr>
        <w:t xml:space="preserve">Svrha obrade i pravni temelj: Vaše osobne podatke prikupljamo i obrađujemo za potrebe prijave na natječaj za stipendiju. </w:t>
      </w:r>
      <w:r w:rsidRPr="2F7EFF21">
        <w:rPr>
          <w:i/>
          <w:iCs/>
          <w:lang w:val="hr-HR"/>
        </w:rPr>
        <w:t xml:space="preserve">Pravna osnova za takvu obradu je članak 6.1.b) Opće uredbe o zaštiti podataka (EU) 2016/679 (dalje u tekstu GDPR), </w:t>
      </w:r>
      <w:r w:rsidRPr="00E8011D">
        <w:rPr>
          <w:i/>
          <w:iCs/>
          <w:lang w:val="hr-HR"/>
        </w:rPr>
        <w:t>odnosno poduzimanje koraka na zahtjev nositelja ispitanika  prije sklapanja ugovora.</w:t>
      </w:r>
    </w:p>
    <w:p w14:paraId="2DF4B3B4" w14:textId="77777777" w:rsidR="00CC2900" w:rsidRPr="00B96456" w:rsidRDefault="00CC2900" w:rsidP="00CC2900">
      <w:pPr>
        <w:spacing w:after="0" w:line="312" w:lineRule="auto"/>
        <w:jc w:val="both"/>
        <w:rPr>
          <w:b/>
          <w:bCs/>
          <w:i/>
          <w:iCs/>
          <w:lang w:val="hr-HR"/>
        </w:rPr>
      </w:pPr>
      <w:r w:rsidRPr="00B96456">
        <w:rPr>
          <w:b/>
          <w:bCs/>
          <w:i/>
          <w:iCs/>
          <w:lang w:val="hr-HR"/>
        </w:rPr>
        <w:t xml:space="preserve">Pristup osobnim </w:t>
      </w:r>
      <w:r>
        <w:rPr>
          <w:b/>
          <w:bCs/>
          <w:i/>
          <w:iCs/>
          <w:lang w:val="hr-HR"/>
        </w:rPr>
        <w:t xml:space="preserve">podacima: </w:t>
      </w:r>
      <w:r w:rsidRPr="003B30FB">
        <w:rPr>
          <w:i/>
          <w:iCs/>
          <w:lang w:val="hr-HR"/>
        </w:rPr>
        <w:t xml:space="preserve">Pristup </w:t>
      </w:r>
      <w:r>
        <w:rPr>
          <w:i/>
          <w:iCs/>
          <w:lang w:val="hr-HR"/>
        </w:rPr>
        <w:t>V</w:t>
      </w:r>
      <w:r w:rsidRPr="003B30FB">
        <w:rPr>
          <w:i/>
          <w:iCs/>
          <w:lang w:val="hr-HR"/>
        </w:rPr>
        <w:t xml:space="preserve">ašim osobnim podacima </w:t>
      </w:r>
      <w:r>
        <w:rPr>
          <w:i/>
          <w:iCs/>
          <w:lang w:val="hr-HR"/>
        </w:rPr>
        <w:t>ima</w:t>
      </w:r>
      <w:r w:rsidRPr="003B30FB">
        <w:rPr>
          <w:i/>
          <w:iCs/>
          <w:lang w:val="hr-HR"/>
        </w:rPr>
        <w:t xml:space="preserve"> ovlašteno osoblj</w:t>
      </w:r>
      <w:r>
        <w:rPr>
          <w:i/>
          <w:iCs/>
          <w:lang w:val="hr-HR"/>
        </w:rPr>
        <w:t>e</w:t>
      </w:r>
      <w:r w:rsidRPr="003B30FB">
        <w:rPr>
          <w:i/>
          <w:iCs/>
          <w:lang w:val="hr-HR"/>
        </w:rPr>
        <w:t xml:space="preserve"> </w:t>
      </w:r>
      <w:r>
        <w:rPr>
          <w:i/>
          <w:iCs/>
          <w:lang w:val="hr-HR"/>
        </w:rPr>
        <w:t xml:space="preserve">tvrtke </w:t>
      </w:r>
      <w:r w:rsidRPr="003B30FB">
        <w:rPr>
          <w:i/>
          <w:iCs/>
          <w:lang w:val="hr-HR"/>
        </w:rPr>
        <w:t>Rimac Te</w:t>
      </w:r>
      <w:r>
        <w:rPr>
          <w:i/>
          <w:iCs/>
          <w:lang w:val="hr-HR"/>
        </w:rPr>
        <w:t>c</w:t>
      </w:r>
      <w:r w:rsidRPr="003B30FB">
        <w:rPr>
          <w:i/>
          <w:iCs/>
          <w:lang w:val="hr-HR"/>
        </w:rPr>
        <w:t>hnolog</w:t>
      </w:r>
      <w:r>
        <w:rPr>
          <w:i/>
          <w:iCs/>
          <w:lang w:val="hr-HR"/>
        </w:rPr>
        <w:t>y</w:t>
      </w:r>
      <w:r w:rsidRPr="003B30FB">
        <w:rPr>
          <w:i/>
          <w:iCs/>
          <w:lang w:val="hr-HR"/>
        </w:rPr>
        <w:t xml:space="preserve"> </w:t>
      </w:r>
      <w:r>
        <w:rPr>
          <w:i/>
          <w:iCs/>
          <w:lang w:val="hr-HR"/>
        </w:rPr>
        <w:t>te</w:t>
      </w:r>
      <w:r w:rsidRPr="003B30FB">
        <w:rPr>
          <w:i/>
          <w:iCs/>
          <w:lang w:val="hr-HR"/>
        </w:rPr>
        <w:t xml:space="preserve"> njeni podizvođač</w:t>
      </w:r>
      <w:r>
        <w:rPr>
          <w:i/>
          <w:iCs/>
          <w:lang w:val="hr-HR"/>
        </w:rPr>
        <w:t>i</w:t>
      </w:r>
      <w:r w:rsidRPr="003B30FB">
        <w:rPr>
          <w:i/>
          <w:iCs/>
          <w:lang w:val="hr-HR"/>
        </w:rPr>
        <w:t xml:space="preserve"> koji djeluju u ime </w:t>
      </w:r>
      <w:r>
        <w:rPr>
          <w:i/>
          <w:iCs/>
          <w:lang w:val="hr-HR"/>
        </w:rPr>
        <w:t xml:space="preserve">tvrtke </w:t>
      </w:r>
      <w:r w:rsidRPr="003B30FB">
        <w:rPr>
          <w:i/>
          <w:iCs/>
          <w:lang w:val="hr-HR"/>
        </w:rPr>
        <w:t>Rimac Te</w:t>
      </w:r>
      <w:r>
        <w:rPr>
          <w:i/>
          <w:iCs/>
          <w:lang w:val="hr-HR"/>
        </w:rPr>
        <w:t>chnology</w:t>
      </w:r>
      <w:r w:rsidRPr="003B30FB">
        <w:rPr>
          <w:i/>
          <w:iCs/>
          <w:lang w:val="hr-HR"/>
        </w:rPr>
        <w:t xml:space="preserve"> kao izvršitelji obrade podataka.</w:t>
      </w:r>
    </w:p>
    <w:p w14:paraId="1F9ED357" w14:textId="77777777" w:rsidR="00CC2900" w:rsidRDefault="00CC2900" w:rsidP="00CC2900">
      <w:pPr>
        <w:spacing w:after="0" w:line="312" w:lineRule="auto"/>
        <w:jc w:val="both"/>
        <w:rPr>
          <w:i/>
          <w:iCs/>
          <w:lang w:val="hr-HR"/>
        </w:rPr>
      </w:pPr>
      <w:r w:rsidRPr="2F7EFF21">
        <w:rPr>
          <w:b/>
          <w:bCs/>
          <w:i/>
          <w:iCs/>
          <w:lang w:val="hr-HR"/>
        </w:rPr>
        <w:t xml:space="preserve">Razdoblje pohrane:  </w:t>
      </w:r>
      <w:r w:rsidRPr="2F7EFF21">
        <w:rPr>
          <w:i/>
          <w:iCs/>
          <w:lang w:val="hr-HR"/>
        </w:rPr>
        <w:t>Vaše osobne podatke čuvat ćemo 3 godine osim ako obveznim propisima nije drugačije određeno.</w:t>
      </w:r>
    </w:p>
    <w:p w14:paraId="2B1E6701" w14:textId="77777777" w:rsidR="00CC2900" w:rsidRDefault="00CC2900" w:rsidP="00CC2900">
      <w:pPr>
        <w:spacing w:after="0" w:line="312" w:lineRule="auto"/>
        <w:jc w:val="both"/>
        <w:rPr>
          <w:i/>
          <w:iCs/>
          <w:lang w:val="hr-HR"/>
        </w:rPr>
      </w:pPr>
      <w:r w:rsidRPr="2F7EFF21">
        <w:rPr>
          <w:b/>
          <w:bCs/>
          <w:i/>
          <w:iCs/>
          <w:lang w:val="hr-HR"/>
        </w:rPr>
        <w:t>Vaša prava prema GDPR-u:</w:t>
      </w:r>
      <w:r w:rsidRPr="2F7EFF21">
        <w:rPr>
          <w:i/>
          <w:iCs/>
          <w:lang w:val="hr-HR"/>
        </w:rPr>
        <w:t xml:space="preserve"> U skladu s uvjetima iz GDPR-a imate pravo na pristup osobnim podacima, ispravak, brisanje, ograničenje obrade osobnih podataka, pravo na prenosivost podataka i pravo na prigovor na obradu Vaših osobnih podataka. Također, imate pravo podnijeti pritužbu nadzornom tijelu AZOP, Selska cesta 136, 10000 Zagreb, Hrvatska ili vašem nacionalnom nadzornom tijelu za zaštitu osobnih podataka.</w:t>
      </w:r>
    </w:p>
    <w:p w14:paraId="48626642" w14:textId="77777777" w:rsidR="00CC2900" w:rsidRDefault="00CC2900" w:rsidP="00CC2900">
      <w:pPr>
        <w:spacing w:after="0" w:line="312" w:lineRule="auto"/>
        <w:jc w:val="both"/>
        <w:rPr>
          <w:i/>
          <w:iCs/>
          <w:lang w:val="hr-HR"/>
        </w:rPr>
      </w:pPr>
      <w:r w:rsidRPr="002A68CA">
        <w:rPr>
          <w:b/>
          <w:bCs/>
          <w:i/>
          <w:iCs/>
          <w:lang w:val="hr-HR"/>
        </w:rPr>
        <w:t>Kontakt voditelja obrade podataka:</w:t>
      </w:r>
      <w:r w:rsidRPr="002A68CA">
        <w:rPr>
          <w:i/>
          <w:iCs/>
          <w:lang w:val="hr-HR"/>
        </w:rPr>
        <w:t xml:space="preserve"> u slučaju da imate bilo kakvih pitanja u vezi s ovom obavijesti ili obradom Vaših osobnih podataka obratite se na </w:t>
      </w:r>
      <w:hyperlink r:id="rId11" w:history="1">
        <w:r w:rsidRPr="003D4C27">
          <w:rPr>
            <w:rStyle w:val="Hyperlink"/>
            <w:i/>
            <w:iCs/>
            <w:lang w:val="hr-HR"/>
          </w:rPr>
          <w:t>dpo@rimac-technology.com</w:t>
        </w:r>
      </w:hyperlink>
      <w:r>
        <w:rPr>
          <w:i/>
          <w:iCs/>
          <w:lang w:val="hr-HR"/>
        </w:rPr>
        <w:t xml:space="preserve"> </w:t>
      </w:r>
    </w:p>
    <w:p w14:paraId="01F9C41A" w14:textId="77777777" w:rsidR="00CC2900" w:rsidRDefault="00CC2900" w:rsidP="00CC2900">
      <w:pPr>
        <w:rPr>
          <w:rFonts w:eastAsiaTheme="minorEastAsia"/>
          <w:lang w:val="hr-HR"/>
        </w:rPr>
      </w:pPr>
    </w:p>
    <w:p w14:paraId="65E4CFEB" w14:textId="77777777" w:rsidR="00CD302F" w:rsidRPr="007017B3" w:rsidRDefault="00CD302F" w:rsidP="002D1ACC"/>
    <w:sectPr w:rsidR="00CD302F" w:rsidRPr="007017B3" w:rsidSect="00491AF8">
      <w:headerReference w:type="default" r:id="rId12"/>
      <w:footerReference w:type="default" r:id="rId13"/>
      <w:headerReference w:type="first" r:id="rId14"/>
      <w:footerReference w:type="first" r:id="rId15"/>
      <w:pgSz w:w="11906" w:h="16838"/>
      <w:pgMar w:top="1985" w:right="1474" w:bottom="1560" w:left="1474" w:header="709" w:footer="175" w:gutter="0"/>
      <w:cols w:space="708"/>
      <w:titlePg/>
      <w:docGrid w:linePitch="360"/>
      <w15:footnoteColumns w:val="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4C015" w14:textId="77777777" w:rsidR="00CC2900" w:rsidRDefault="00CC2900" w:rsidP="00797447">
      <w:pPr>
        <w:spacing w:after="0" w:line="240" w:lineRule="auto"/>
      </w:pPr>
      <w:r>
        <w:separator/>
      </w:r>
    </w:p>
  </w:endnote>
  <w:endnote w:type="continuationSeparator" w:id="0">
    <w:p w14:paraId="56F5BF44" w14:textId="77777777" w:rsidR="00CC2900" w:rsidRDefault="00CC2900" w:rsidP="007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jdhani">
    <w:altName w:val="Times New Roman"/>
    <w:panose1 w:val="02000000000000000000"/>
    <w:charset w:val="00"/>
    <w:family w:val="auto"/>
    <w:pitch w:val="variable"/>
    <w:sig w:usb0="00008007" w:usb1="00000000" w:usb2="00000000" w:usb3="00000000" w:csb0="00000093" w:csb1="00000000"/>
  </w:font>
  <w:font w:name="Rajdhani Bold">
    <w:altName w:val="Mangal"/>
    <w:panose1 w:val="02000000000000000000"/>
    <w:charset w:val="00"/>
    <w:family w:val="auto"/>
    <w:pitch w:val="variable"/>
    <w:sig w:usb0="00008007" w:usb1="00000000" w:usb2="00000000" w:usb3="00000000" w:csb0="00000093" w:csb1="00000000"/>
  </w:font>
  <w:font w:name="Rajdhani Semibold">
    <w:altName w:val="Mangal"/>
    <w:panose1 w:val="02000000000000000000"/>
    <w:charset w:val="00"/>
    <w:family w:val="auto"/>
    <w:pitch w:val="variable"/>
    <w:sig w:usb0="00008007" w:usb1="00000000" w:usb2="00000000" w:usb3="00000000" w:csb0="00000093" w:csb1="00000000"/>
  </w:font>
  <w:font w:name="Rajdhani Medium">
    <w:altName w:val="Mangal"/>
    <w:panose1 w:val="020000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93" w:type="dxa"/>
      <w:tblInd w:w="-86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93"/>
    </w:tblGrid>
    <w:tr w:rsidR="00ED3B5C" w14:paraId="6FCAD7C8" w14:textId="77777777" w:rsidTr="00253F58">
      <w:trPr>
        <w:trHeight w:val="567"/>
      </w:trPr>
      <w:tc>
        <w:tcPr>
          <w:tcW w:w="10693" w:type="dxa"/>
        </w:tcPr>
        <w:p w14:paraId="4E10A65B" w14:textId="77777777" w:rsidR="00ED3B5C" w:rsidRPr="00FA67AF" w:rsidRDefault="00ED3B5C" w:rsidP="00ED3B5C">
          <w:pPr>
            <w:pStyle w:val="FooterText"/>
            <w:rPr>
              <w:spacing w:val="12"/>
              <w:sz w:val="15"/>
              <w:szCs w:val="15"/>
            </w:rPr>
          </w:pPr>
          <w:r w:rsidRPr="00FA67AF">
            <w:rPr>
              <w:spacing w:val="12"/>
              <w:sz w:val="15"/>
              <w:szCs w:val="15"/>
            </w:rPr>
            <w:t>Rimac Technology d.o.o. | Ljubljanska ulica 7, Brezje, 10431 Sveta Nedelja, Croatia | Tel: + 385 1 563 4592 | info@rimac-technology.com |</w:t>
          </w:r>
          <w:r w:rsidRPr="00FA67AF">
            <w:rPr>
              <w:spacing w:val="12"/>
              <w:sz w:val="15"/>
              <w:szCs w:val="15"/>
            </w:rPr>
            <w:br/>
          </w:r>
        </w:p>
      </w:tc>
    </w:tr>
  </w:tbl>
  <w:p w14:paraId="53C514FB" w14:textId="77777777" w:rsidR="008A23CA" w:rsidRDefault="008A23CA" w:rsidP="00384A08">
    <w:pPr>
      <w:pStyle w:val="Footer"/>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87" w:type="dxa"/>
      <w:tblInd w:w="-864"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87"/>
    </w:tblGrid>
    <w:tr w:rsidR="00B7141B" w:rsidRPr="00A743F8" w14:paraId="4C2C8203" w14:textId="77777777" w:rsidTr="006B6A4A">
      <w:trPr>
        <w:trHeight w:val="567"/>
      </w:trPr>
      <w:tc>
        <w:tcPr>
          <w:tcW w:w="10687" w:type="dxa"/>
        </w:tcPr>
        <w:p w14:paraId="42BC483F" w14:textId="77777777" w:rsidR="00B7141B" w:rsidRPr="00A743F8" w:rsidRDefault="00B7141B" w:rsidP="00B7141B">
          <w:pPr>
            <w:pStyle w:val="FooterText"/>
            <w:rPr>
              <w:sz w:val="15"/>
              <w:szCs w:val="15"/>
            </w:rPr>
          </w:pPr>
          <w:bookmarkStart w:id="0" w:name="_Hlk87357490"/>
          <w:r w:rsidRPr="00A743F8">
            <w:rPr>
              <w:sz w:val="15"/>
              <w:szCs w:val="15"/>
            </w:rPr>
            <w:t>Rimac Technology d.o.o. | Ljubljanska ulica 7, Brezje, 10431 Sveta Nedelja, Hrvatska/Croatia | Tel: + 385 1 563 4592 | Fax: +385 1 333 6698 | info@rimac-technology.com | OIB/</w:t>
          </w:r>
          <w:r>
            <w:rPr>
              <w:sz w:val="15"/>
              <w:szCs w:val="15"/>
            </w:rPr>
            <w:t>PIN</w:t>
          </w:r>
          <w:r w:rsidRPr="00A743F8">
            <w:rPr>
              <w:sz w:val="15"/>
              <w:szCs w:val="15"/>
            </w:rPr>
            <w:t>: 70036017051 | Trgovački sud u Zagrebu/Commercial court in Zagreb | MBS: 081402813 | Temeljni kapital/Registered share capital 1.000.000,00 kuna, plaćen u cijelosti/paid in full | Management Board member: Mate Rimac | Zagrebačka banka d.d., Trg bana Josipa Jelačića 10, 10000 Zagreb, Hrvatska/Croatia | IBAN: HR 08 2360 0001 1029 6414 0 | SWIFT: ZABAHR2XXXX</w:t>
          </w:r>
          <w:r w:rsidRPr="00A743F8">
            <w:rPr>
              <w:sz w:val="15"/>
              <w:szCs w:val="15"/>
            </w:rPr>
            <w:br/>
          </w:r>
        </w:p>
      </w:tc>
    </w:tr>
    <w:bookmarkEnd w:id="0"/>
  </w:tbl>
  <w:p w14:paraId="628480DC" w14:textId="77777777" w:rsidR="00022406" w:rsidRDefault="00022406" w:rsidP="00022406">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A833" w14:textId="77777777" w:rsidR="00CC2900" w:rsidRDefault="00CC2900" w:rsidP="00797447">
      <w:pPr>
        <w:spacing w:after="0" w:line="240" w:lineRule="auto"/>
      </w:pPr>
      <w:r>
        <w:separator/>
      </w:r>
    </w:p>
  </w:footnote>
  <w:footnote w:type="continuationSeparator" w:id="0">
    <w:p w14:paraId="50899D10" w14:textId="77777777" w:rsidR="00CC2900" w:rsidRDefault="00CC2900" w:rsidP="00797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212B" w14:textId="77777777" w:rsidR="00797447" w:rsidRPr="00797447" w:rsidRDefault="002340B6" w:rsidP="002340B6">
    <w:pPr>
      <w:rPr>
        <w:lang w:val="hr-HR"/>
      </w:rPr>
    </w:pPr>
    <w:r w:rsidRPr="002340B6">
      <w:rPr>
        <w:noProof/>
        <w:lang w:val="hr-HR"/>
      </w:rPr>
      <mc:AlternateContent>
        <mc:Choice Requires="wps">
          <w:drawing>
            <wp:anchor distT="0" distB="0" distL="114300" distR="114300" simplePos="0" relativeHeight="251682816" behindDoc="0" locked="0" layoutInCell="1" allowOverlap="1" wp14:anchorId="1F326DD4" wp14:editId="6CAC1430">
              <wp:simplePos x="0" y="0"/>
              <wp:positionH relativeFrom="page">
                <wp:posOffset>471805</wp:posOffset>
              </wp:positionH>
              <wp:positionV relativeFrom="page">
                <wp:posOffset>687705</wp:posOffset>
              </wp:positionV>
              <wp:extent cx="4950000" cy="0"/>
              <wp:effectExtent l="0" t="0" r="0" b="0"/>
              <wp:wrapNone/>
              <wp:docPr id="3" name="Straight Connector 3"/>
              <wp:cNvGraphicFramePr/>
              <a:graphic xmlns:a="http://schemas.openxmlformats.org/drawingml/2006/main">
                <a:graphicData uri="http://schemas.microsoft.com/office/word/2010/wordprocessingShape">
                  <wps:wsp>
                    <wps:cNvCnPr/>
                    <wps:spPr>
                      <a:xfrm flipH="1">
                        <a:off x="0" y="0"/>
                        <a:ext cx="4950000" cy="0"/>
                      </a:xfrm>
                      <a:prstGeom prst="line">
                        <a:avLst/>
                      </a:prstGeom>
                      <a:ln w="9525">
                        <a:solidFill>
                          <a:srgbClr val="555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2F489" id="Straight Connector 3" o:spid="_x0000_s1026" style="position:absolute;flip:x;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7.15pt,54.15pt" to="426.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pyQEAAOgDAAAOAAAAZHJzL2Uyb0RvYy54bWysU8mO2zAMvRfoPwi6N3aCumiMOHOYYNpD&#10;0Q66fIAiU7EAbRDV2Pn7UnLiGXQ5tKgPgsTlke+R3t1N1rAzRNTedXy9qjkDJ32v3anj374+vHrL&#10;GSbhemG8g45fAPnd/uWL3Rha2PjBmx4iIxCH7Rg6PqQU2qpCOYAVuPIBHDmVj1YkesZT1UcxEro1&#10;1aau31Sjj32IXgIiWQ+zk+8LvlIg0yelEBIzHafeUjljOY/5rPY70Z6iCIOW1zbEP3RhhXZUdIE6&#10;iCTY96h/gbJaRo9epZX0tvJKaQmFA7FZ1z+x+TKIAIULiYNhkQn/H6z8eL53j5FkGAO2GB5jZjGp&#10;aJkyOrynmRZe1CmbimyXRTaYEpNkfL1tavo4kzdfNUNkqBAxvQNvWb503GiXGYlWnD9gorIUegvJ&#10;ZuPY2PFts2lKFHqj+wdtTPZhPB3vTWRnQcNsmmbbHPL8COFZGL2MI+MTnXJLFwMz/mdQTPfU9kys&#10;bBossEJKcGl9xTWOonOaohaWxHpuLa/onxKv8TkVyhb+TfKSUSp7l5Zkq52Pv6ueplvLao6/KTDz&#10;zhIcfX8pgy7S0DoV5a6rn/f1+bukP/2g+x8AAAD//wMAUEsDBBQABgAIAAAAIQBKh+zP3QAAAAoB&#10;AAAPAAAAZHJzL2Rvd25yZXYueG1sTI/RSsQwEEXfBf8hjOCbm65btdSmi4qCirC4ux+QNmNbbCYl&#10;yXZbv94RBH2buXO5c26xnmwvRvShc6RguUhAINXOdNQo2O+eLjIQIWoyuneECmYMsC5PTwqdG3ek&#10;dxy3sREcQiHXCtoYh1zKULdodVi4AYlvH85bHXn1jTReHznc9vIySa6l1R3xh1YP+NBi/bk9WE55&#10;eR3pvpq/5udNTOPj5i1d+lqp87Pp7hZExCn+meEHn9GhZKbKHcgE0Su4SVfsZD3JeGBDdrXiLtWv&#10;IstC/q9QfgMAAP//AwBQSwECLQAUAAYACAAAACEAtoM4kv4AAADhAQAAEwAAAAAAAAAAAAAAAAAA&#10;AAAAW0NvbnRlbnRfVHlwZXNdLnhtbFBLAQItABQABgAIAAAAIQA4/SH/1gAAAJQBAAALAAAAAAAA&#10;AAAAAAAAAC8BAABfcmVscy8ucmVsc1BLAQItABQABgAIAAAAIQCxxRXpyQEAAOgDAAAOAAAAAAAA&#10;AAAAAAAAAC4CAABkcnMvZTJvRG9jLnhtbFBLAQItABQABgAIAAAAIQBKh+zP3QAAAAoBAAAPAAAA&#10;AAAAAAAAAAAAACMEAABkcnMvZG93bnJldi54bWxQSwUGAAAAAAQABADzAAAALQUAAAAA&#10;" strokecolor="#55595d">
              <v:stroke joinstyle="miter"/>
              <w10:wrap anchorx="page" anchory="page"/>
            </v:line>
          </w:pict>
        </mc:Fallback>
      </mc:AlternateContent>
    </w:r>
    <w:r w:rsidRPr="002340B6">
      <w:rPr>
        <w:noProof/>
        <w:lang w:val="hr-HR"/>
      </w:rPr>
      <w:drawing>
        <wp:anchor distT="0" distB="0" distL="114300" distR="114300" simplePos="0" relativeHeight="251681792" behindDoc="0" locked="0" layoutInCell="1" allowOverlap="1" wp14:anchorId="208F5BCB" wp14:editId="36C13305">
          <wp:simplePos x="0" y="0"/>
          <wp:positionH relativeFrom="page">
            <wp:posOffset>4871720</wp:posOffset>
          </wp:positionH>
          <wp:positionV relativeFrom="page">
            <wp:posOffset>86360</wp:posOffset>
          </wp:positionV>
          <wp:extent cx="2700000" cy="10188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101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484B6" w14:textId="77777777" w:rsidR="00022406" w:rsidRDefault="0017040A" w:rsidP="0017040A">
    <w:r>
      <w:rPr>
        <w:noProof/>
      </w:rPr>
      <mc:AlternateContent>
        <mc:Choice Requires="wps">
          <w:drawing>
            <wp:anchor distT="0" distB="0" distL="114300" distR="114300" simplePos="0" relativeHeight="251679744" behindDoc="0" locked="0" layoutInCell="1" allowOverlap="1" wp14:anchorId="2CCF0A1A" wp14:editId="1DC365A2">
              <wp:simplePos x="0" y="0"/>
              <wp:positionH relativeFrom="page">
                <wp:posOffset>457200</wp:posOffset>
              </wp:positionH>
              <wp:positionV relativeFrom="page">
                <wp:posOffset>687705</wp:posOffset>
              </wp:positionV>
              <wp:extent cx="4950000" cy="0"/>
              <wp:effectExtent l="0" t="0" r="0" b="0"/>
              <wp:wrapNone/>
              <wp:docPr id="2" name="Straight Connector 2"/>
              <wp:cNvGraphicFramePr/>
              <a:graphic xmlns:a="http://schemas.openxmlformats.org/drawingml/2006/main">
                <a:graphicData uri="http://schemas.microsoft.com/office/word/2010/wordprocessingShape">
                  <wps:wsp>
                    <wps:cNvCnPr/>
                    <wps:spPr>
                      <a:xfrm flipH="1">
                        <a:off x="0" y="0"/>
                        <a:ext cx="4950000" cy="0"/>
                      </a:xfrm>
                      <a:prstGeom prst="line">
                        <a:avLst/>
                      </a:prstGeom>
                      <a:ln w="9525">
                        <a:solidFill>
                          <a:srgbClr val="5559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AF7C3F" id="Straight Connector 2" o:spid="_x0000_s1026" style="position:absolute;flip:x;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pt,54.15pt" to="425.7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RXpyQEAAOgDAAAOAAAAZHJzL2Uyb0RvYy54bWysU8mO2zAMvRfoPwi6N3aCumiMOHOYYNpD&#10;0Q66fIAiU7EAbRDV2Pn7UnLiGXQ5tKgPgsTlke+R3t1N1rAzRNTedXy9qjkDJ32v3anj374+vHrL&#10;GSbhemG8g45fAPnd/uWL3Rha2PjBmx4iIxCH7Rg6PqQU2qpCOYAVuPIBHDmVj1YkesZT1UcxEro1&#10;1aau31Sjj32IXgIiWQ+zk+8LvlIg0yelEBIzHafeUjljOY/5rPY70Z6iCIOW1zbEP3RhhXZUdIE6&#10;iCTY96h/gbJaRo9epZX0tvJKaQmFA7FZ1z+x+TKIAIULiYNhkQn/H6z8eL53j5FkGAO2GB5jZjGp&#10;aJkyOrynmRZe1CmbimyXRTaYEpNkfL1tavo4kzdfNUNkqBAxvQNvWb503GiXGYlWnD9gorIUegvJ&#10;ZuPY2PFts2lKFHqj+wdtTPZhPB3vTWRnQcNsmmbbHPL8COFZGL2MI+MTnXJLFwMz/mdQTPfU9kys&#10;bBossEJKcGl9xTWOonOaohaWxHpuLa/onxKv8TkVyhb+TfKSUSp7l5Zkq52Pv6ueplvLao6/KTDz&#10;zhIcfX8pgy7S0DoV5a6rn/f1+bukP/2g+x8AAAD//wMAUEsDBBQABgAIAAAAIQApRRMv3gAAAAoB&#10;AAAPAAAAZHJzL2Rvd25yZXYueG1sTI9RS8QwEITfBf9DWME3L+15p6U2PVQU9BAOT39A2qxtsdmU&#10;JNdr/fWuIOjjzg4z3xSbyfZiRB86RwrSRQICqXamo0bB+9vjRQYiRE1G945QwYwBNuXpSaFz4470&#10;iuM+NoJDKORaQRvjkEsZ6hatDgs3IPHvw3mrI5++kcbrI4fbXi6T5Epa3RE3tHrA+xbrz/3Bcsrz&#10;dqS7av6an3ZxFR92L6vU10qdn023NyAiTvHPDD/4jA4lM1XuQCaIXsH1kqdE1pPsEgQbsnW6BlH9&#10;KrIs5P8J5TcAAAD//wMAUEsBAi0AFAAGAAgAAAAhALaDOJL+AAAA4QEAABMAAAAAAAAAAAAAAAAA&#10;AAAAAFtDb250ZW50X1R5cGVzXS54bWxQSwECLQAUAAYACAAAACEAOP0h/9YAAACUAQAACwAAAAAA&#10;AAAAAAAAAAAvAQAAX3JlbHMvLnJlbHNQSwECLQAUAAYACAAAACEAscUV6ckBAADoAwAADgAAAAAA&#10;AAAAAAAAAAAuAgAAZHJzL2Uyb0RvYy54bWxQSwECLQAUAAYACAAAACEAKUUTL94AAAAKAQAADwAA&#10;AAAAAAAAAAAAAAAjBAAAZHJzL2Rvd25yZXYueG1sUEsFBgAAAAAEAAQA8wAAAC4FAAAAAA==&#10;" strokecolor="#55595d">
              <v:stroke joinstyle="miter"/>
              <w10:wrap anchorx="page" anchory="page"/>
            </v:line>
          </w:pict>
        </mc:Fallback>
      </mc:AlternateContent>
    </w:r>
    <w:r>
      <w:rPr>
        <w:noProof/>
      </w:rPr>
      <w:drawing>
        <wp:anchor distT="0" distB="0" distL="114300" distR="114300" simplePos="0" relativeHeight="251677696" behindDoc="0" locked="0" layoutInCell="1" allowOverlap="1" wp14:anchorId="6C1EB7B0" wp14:editId="7179D1D9">
          <wp:simplePos x="0" y="0"/>
          <wp:positionH relativeFrom="page">
            <wp:posOffset>4857115</wp:posOffset>
          </wp:positionH>
          <wp:positionV relativeFrom="page">
            <wp:posOffset>86360</wp:posOffset>
          </wp:positionV>
          <wp:extent cx="2700000" cy="1018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0000" cy="101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F3320"/>
    <w:multiLevelType w:val="hybridMultilevel"/>
    <w:tmpl w:val="4116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E1D3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5746684D"/>
    <w:multiLevelType w:val="hybridMultilevel"/>
    <w:tmpl w:val="2A5EA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5235020">
    <w:abstractNumId w:val="1"/>
  </w:num>
  <w:num w:numId="2" w16cid:durableId="2089497197">
    <w:abstractNumId w:val="2"/>
  </w:num>
  <w:num w:numId="3" w16cid:durableId="1154104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900"/>
    <w:rsid w:val="00005EFF"/>
    <w:rsid w:val="00017187"/>
    <w:rsid w:val="00022406"/>
    <w:rsid w:val="00023DB6"/>
    <w:rsid w:val="000417CB"/>
    <w:rsid w:val="000506A9"/>
    <w:rsid w:val="00103A1E"/>
    <w:rsid w:val="0017040A"/>
    <w:rsid w:val="001968DE"/>
    <w:rsid w:val="001A0B6D"/>
    <w:rsid w:val="001D149C"/>
    <w:rsid w:val="00221039"/>
    <w:rsid w:val="002340B6"/>
    <w:rsid w:val="002B0013"/>
    <w:rsid w:val="002D1ACC"/>
    <w:rsid w:val="002D7BF5"/>
    <w:rsid w:val="00314F83"/>
    <w:rsid w:val="00362CB5"/>
    <w:rsid w:val="003665A1"/>
    <w:rsid w:val="00367EB8"/>
    <w:rsid w:val="00384A08"/>
    <w:rsid w:val="003A56AD"/>
    <w:rsid w:val="00411C00"/>
    <w:rsid w:val="00465CFF"/>
    <w:rsid w:val="00491AF8"/>
    <w:rsid w:val="004B414B"/>
    <w:rsid w:val="004F7D60"/>
    <w:rsid w:val="005079A2"/>
    <w:rsid w:val="005D53CD"/>
    <w:rsid w:val="0061153D"/>
    <w:rsid w:val="0061704F"/>
    <w:rsid w:val="00625F12"/>
    <w:rsid w:val="00652B35"/>
    <w:rsid w:val="0065542E"/>
    <w:rsid w:val="00690F87"/>
    <w:rsid w:val="006A4F99"/>
    <w:rsid w:val="007017B3"/>
    <w:rsid w:val="00797447"/>
    <w:rsid w:val="007A05A8"/>
    <w:rsid w:val="007F0464"/>
    <w:rsid w:val="008508FF"/>
    <w:rsid w:val="008A23CA"/>
    <w:rsid w:val="008A4F3C"/>
    <w:rsid w:val="009C6200"/>
    <w:rsid w:val="00A66E4F"/>
    <w:rsid w:val="00AD3D40"/>
    <w:rsid w:val="00B04AE0"/>
    <w:rsid w:val="00B054CE"/>
    <w:rsid w:val="00B6480F"/>
    <w:rsid w:val="00B7141B"/>
    <w:rsid w:val="00B80375"/>
    <w:rsid w:val="00BB39DD"/>
    <w:rsid w:val="00BD7D66"/>
    <w:rsid w:val="00C13F27"/>
    <w:rsid w:val="00C47F68"/>
    <w:rsid w:val="00C601FA"/>
    <w:rsid w:val="00CC2900"/>
    <w:rsid w:val="00CD302F"/>
    <w:rsid w:val="00CE7B34"/>
    <w:rsid w:val="00CF62BA"/>
    <w:rsid w:val="00DB0E1A"/>
    <w:rsid w:val="00E14538"/>
    <w:rsid w:val="00E72811"/>
    <w:rsid w:val="00ED3B5C"/>
    <w:rsid w:val="00ED6EDA"/>
    <w:rsid w:val="00F023BF"/>
    <w:rsid w:val="00F20F1B"/>
    <w:rsid w:val="00FF1279"/>
    <w:rsid w:val="00FF17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EC5A5"/>
  <w15:chartTrackingRefBased/>
  <w15:docId w15:val="{33CA97BD-A8EA-4D5A-973B-54D95D65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900"/>
    <w:rPr>
      <w:rFonts w:ascii="Rajdhani" w:hAnsi="Rajdhani" w:cs="Rajdhani"/>
    </w:rPr>
  </w:style>
  <w:style w:type="paragraph" w:styleId="Heading1">
    <w:name w:val="heading 1"/>
    <w:basedOn w:val="Normal"/>
    <w:next w:val="Normal"/>
    <w:link w:val="Heading1Char"/>
    <w:uiPriority w:val="9"/>
    <w:qFormat/>
    <w:rsid w:val="00BB39DD"/>
    <w:pPr>
      <w:suppressAutoHyphens/>
      <w:autoSpaceDE w:val="0"/>
      <w:autoSpaceDN w:val="0"/>
      <w:adjustRightInd w:val="0"/>
      <w:textAlignment w:val="center"/>
      <w:outlineLvl w:val="0"/>
    </w:pPr>
    <w:rPr>
      <w:rFonts w:ascii="Rajdhani Bold" w:hAnsi="Rajdhani Bold" w:cs="Rajdhani Bold"/>
      <w:b/>
      <w:bCs/>
      <w:color w:val="000000"/>
      <w:sz w:val="38"/>
      <w:szCs w:val="38"/>
      <w:lang w:val="en-US"/>
    </w:rPr>
  </w:style>
  <w:style w:type="paragraph" w:styleId="Heading2">
    <w:name w:val="heading 2"/>
    <w:basedOn w:val="Normal"/>
    <w:next w:val="Normal"/>
    <w:link w:val="Heading2Char"/>
    <w:uiPriority w:val="9"/>
    <w:unhideWhenUsed/>
    <w:qFormat/>
    <w:rsid w:val="007A05A8"/>
    <w:pPr>
      <w:outlineLvl w:val="1"/>
    </w:pPr>
    <w:rPr>
      <w:rFonts w:ascii="Rajdhani Semibold" w:hAnsi="Rajdhani Semibold" w:cs="Rajdhani Semibold"/>
      <w:color w:val="000000"/>
      <w:sz w:val="30"/>
      <w:szCs w:val="30"/>
      <w:lang w:val="en-US"/>
    </w:rPr>
  </w:style>
  <w:style w:type="paragraph" w:styleId="Heading3">
    <w:name w:val="heading 3"/>
    <w:basedOn w:val="Normal"/>
    <w:next w:val="Normal"/>
    <w:link w:val="Heading3Char"/>
    <w:uiPriority w:val="9"/>
    <w:unhideWhenUsed/>
    <w:qFormat/>
    <w:rsid w:val="00221039"/>
    <w:pPr>
      <w:outlineLvl w:val="2"/>
    </w:pPr>
    <w:rPr>
      <w:rFonts w:ascii="Rajdhani Semibold" w:hAnsi="Rajdhani Semibold" w:cs="Rajdhani Medium"/>
      <w:color w:val="000000"/>
      <w:sz w:val="24"/>
      <w:szCs w:val="24"/>
      <w:lang w:val="en-US"/>
    </w:rPr>
  </w:style>
  <w:style w:type="paragraph" w:styleId="Heading4">
    <w:name w:val="heading 4"/>
    <w:basedOn w:val="Normal"/>
    <w:next w:val="Normal"/>
    <w:link w:val="Heading4Char"/>
    <w:uiPriority w:val="9"/>
    <w:unhideWhenUsed/>
    <w:qFormat/>
    <w:rsid w:val="00221039"/>
    <w:pPr>
      <w:suppressAutoHyphens/>
      <w:autoSpaceDE w:val="0"/>
      <w:autoSpaceDN w:val="0"/>
      <w:adjustRightInd w:val="0"/>
      <w:textAlignment w:val="center"/>
      <w:outlineLvl w:val="3"/>
    </w:pPr>
    <w:rPr>
      <w:rFonts w:ascii="Rajdhani Semibold" w:hAnsi="Rajdhani Semibold" w:cs="Rajdhani Bold"/>
      <w:b/>
      <w:bCs/>
      <w:color w:val="000000"/>
      <w:szCs w:val="18"/>
      <w:lang w:val="en-US"/>
    </w:rPr>
  </w:style>
  <w:style w:type="paragraph" w:styleId="Heading5">
    <w:name w:val="heading 5"/>
    <w:basedOn w:val="Heading4"/>
    <w:next w:val="Normal"/>
    <w:link w:val="Heading5Char"/>
    <w:uiPriority w:val="9"/>
    <w:semiHidden/>
    <w:unhideWhenUsed/>
    <w:qFormat/>
    <w:rsid w:val="00221039"/>
    <w:pPr>
      <w:keepNext/>
      <w:keepLines/>
      <w:spacing w:before="40"/>
      <w:outlineLvl w:val="4"/>
    </w:pPr>
    <w:rPr>
      <w:rFonts w:eastAsiaTheme="majorEastAsia" w:cstheme="majorBidi"/>
      <w:color w:val="auto"/>
    </w:rPr>
  </w:style>
  <w:style w:type="paragraph" w:styleId="Heading6">
    <w:name w:val="heading 6"/>
    <w:basedOn w:val="Normal"/>
    <w:next w:val="Normal"/>
    <w:link w:val="Heading6Char"/>
    <w:uiPriority w:val="9"/>
    <w:semiHidden/>
    <w:unhideWhenUsed/>
    <w:qFormat/>
    <w:rsid w:val="00ED6EDA"/>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D6EDA"/>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D6EDA"/>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D6EDA"/>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97447"/>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customStyle="1" w:styleId="Heading1Char">
    <w:name w:val="Heading 1 Char"/>
    <w:basedOn w:val="DefaultParagraphFont"/>
    <w:link w:val="Heading1"/>
    <w:uiPriority w:val="9"/>
    <w:rsid w:val="00BB39DD"/>
    <w:rPr>
      <w:rFonts w:ascii="Rajdhani Bold" w:hAnsi="Rajdhani Bold" w:cs="Rajdhani Bold"/>
      <w:b/>
      <w:bCs/>
      <w:color w:val="000000"/>
      <w:sz w:val="38"/>
      <w:szCs w:val="38"/>
      <w:lang w:val="en-US"/>
    </w:rPr>
  </w:style>
  <w:style w:type="paragraph" w:styleId="Header">
    <w:name w:val="header"/>
    <w:basedOn w:val="Normal"/>
    <w:link w:val="HeaderChar"/>
    <w:uiPriority w:val="99"/>
    <w:unhideWhenUsed/>
    <w:rsid w:val="00797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447"/>
    <w:rPr>
      <w:rFonts w:ascii="Rajdhani" w:hAnsi="Rajdhani" w:cs="Rajdhani"/>
    </w:rPr>
  </w:style>
  <w:style w:type="paragraph" w:styleId="Footer">
    <w:name w:val="footer"/>
    <w:basedOn w:val="Normal"/>
    <w:link w:val="FooterChar"/>
    <w:uiPriority w:val="99"/>
    <w:unhideWhenUsed/>
    <w:rsid w:val="00797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447"/>
    <w:rPr>
      <w:rFonts w:ascii="Rajdhani" w:hAnsi="Rajdhani" w:cs="Rajdhani"/>
    </w:rPr>
  </w:style>
  <w:style w:type="character" w:customStyle="1" w:styleId="Heading2Char">
    <w:name w:val="Heading 2 Char"/>
    <w:basedOn w:val="DefaultParagraphFont"/>
    <w:link w:val="Heading2"/>
    <w:uiPriority w:val="9"/>
    <w:rsid w:val="003A56AD"/>
    <w:rPr>
      <w:rFonts w:ascii="Rajdhani Semibold" w:hAnsi="Rajdhani Semibold" w:cs="Rajdhani Semibold"/>
      <w:color w:val="000000"/>
      <w:sz w:val="30"/>
      <w:szCs w:val="30"/>
      <w:lang w:val="en-US"/>
    </w:rPr>
  </w:style>
  <w:style w:type="character" w:customStyle="1" w:styleId="Heading3Char">
    <w:name w:val="Heading 3 Char"/>
    <w:basedOn w:val="DefaultParagraphFont"/>
    <w:link w:val="Heading3"/>
    <w:uiPriority w:val="9"/>
    <w:rsid w:val="00221039"/>
    <w:rPr>
      <w:rFonts w:ascii="Rajdhani Semibold" w:hAnsi="Rajdhani Semibold" w:cs="Rajdhani Medium"/>
      <w:color w:val="000000"/>
      <w:sz w:val="24"/>
      <w:szCs w:val="24"/>
      <w:lang w:val="en-US"/>
    </w:rPr>
  </w:style>
  <w:style w:type="character" w:customStyle="1" w:styleId="Heading4Char">
    <w:name w:val="Heading 4 Char"/>
    <w:basedOn w:val="DefaultParagraphFont"/>
    <w:link w:val="Heading4"/>
    <w:uiPriority w:val="9"/>
    <w:rsid w:val="00221039"/>
    <w:rPr>
      <w:rFonts w:ascii="Rajdhani Semibold" w:hAnsi="Rajdhani Semibold" w:cs="Rajdhani Bold"/>
      <w:b/>
      <w:bCs/>
      <w:color w:val="000000"/>
      <w:szCs w:val="18"/>
      <w:lang w:val="en-US"/>
    </w:rPr>
  </w:style>
  <w:style w:type="paragraph" w:styleId="FootnoteText">
    <w:name w:val="footnote text"/>
    <w:basedOn w:val="Normal"/>
    <w:link w:val="FootnoteTextChar"/>
    <w:uiPriority w:val="99"/>
    <w:semiHidden/>
    <w:unhideWhenUsed/>
    <w:rsid w:val="00DB0E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0E1A"/>
    <w:rPr>
      <w:rFonts w:ascii="Rajdhani" w:hAnsi="Rajdhani" w:cs="Rajdhani"/>
      <w:sz w:val="20"/>
      <w:szCs w:val="20"/>
    </w:rPr>
  </w:style>
  <w:style w:type="character" w:styleId="FootnoteReference">
    <w:name w:val="footnote reference"/>
    <w:basedOn w:val="DefaultParagraphFont"/>
    <w:uiPriority w:val="99"/>
    <w:semiHidden/>
    <w:unhideWhenUsed/>
    <w:rsid w:val="00DB0E1A"/>
    <w:rPr>
      <w:vertAlign w:val="superscript"/>
    </w:rPr>
  </w:style>
  <w:style w:type="table" w:styleId="TableGrid">
    <w:name w:val="Table Grid"/>
    <w:basedOn w:val="TableNormal"/>
    <w:uiPriority w:val="39"/>
    <w:rsid w:val="008A2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2811"/>
    <w:rPr>
      <w:color w:val="0563C1" w:themeColor="hyperlink"/>
      <w:u w:val="single"/>
    </w:rPr>
  </w:style>
  <w:style w:type="character" w:styleId="UnresolvedMention">
    <w:name w:val="Unresolved Mention"/>
    <w:basedOn w:val="DefaultParagraphFont"/>
    <w:uiPriority w:val="99"/>
    <w:semiHidden/>
    <w:unhideWhenUsed/>
    <w:rsid w:val="00E72811"/>
    <w:rPr>
      <w:color w:val="605E5C"/>
      <w:shd w:val="clear" w:color="auto" w:fill="E1DFDD"/>
    </w:rPr>
  </w:style>
  <w:style w:type="character" w:customStyle="1" w:styleId="Heading5Char">
    <w:name w:val="Heading 5 Char"/>
    <w:basedOn w:val="DefaultParagraphFont"/>
    <w:link w:val="Heading5"/>
    <w:uiPriority w:val="9"/>
    <w:semiHidden/>
    <w:rsid w:val="00221039"/>
    <w:rPr>
      <w:rFonts w:ascii="Rajdhani Semibold" w:eastAsiaTheme="majorEastAsia" w:hAnsi="Rajdhani Semibold" w:cstheme="majorBidi"/>
      <w:b/>
      <w:bCs/>
      <w:szCs w:val="18"/>
      <w:lang w:val="en-US"/>
    </w:rPr>
  </w:style>
  <w:style w:type="character" w:customStyle="1" w:styleId="Heading6Char">
    <w:name w:val="Heading 6 Char"/>
    <w:basedOn w:val="DefaultParagraphFont"/>
    <w:link w:val="Heading6"/>
    <w:uiPriority w:val="9"/>
    <w:semiHidden/>
    <w:rsid w:val="00ED6ED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D6ED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D6E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D6EDA"/>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9C6200"/>
    <w:pPr>
      <w:keepNext/>
      <w:keepLines/>
      <w:suppressAutoHyphens w:val="0"/>
      <w:autoSpaceDE/>
      <w:autoSpaceDN/>
      <w:adjustRightInd/>
      <w:spacing w:before="240" w:after="120"/>
      <w:textAlignment w:val="auto"/>
      <w:outlineLvl w:val="9"/>
    </w:pPr>
    <w:rPr>
      <w:rFonts w:eastAsiaTheme="majorEastAsia" w:cstheme="majorBidi"/>
      <w:bCs w:val="0"/>
      <w:caps/>
      <w:color w:val="auto"/>
      <w:sz w:val="28"/>
      <w:szCs w:val="32"/>
    </w:rPr>
  </w:style>
  <w:style w:type="paragraph" w:styleId="TOC1">
    <w:name w:val="toc 1"/>
    <w:basedOn w:val="Normal"/>
    <w:next w:val="Normal"/>
    <w:autoRedefine/>
    <w:uiPriority w:val="39"/>
    <w:unhideWhenUsed/>
    <w:rsid w:val="00AD3D40"/>
    <w:pPr>
      <w:spacing w:after="100"/>
    </w:pPr>
  </w:style>
  <w:style w:type="paragraph" w:styleId="TOC2">
    <w:name w:val="toc 2"/>
    <w:basedOn w:val="Normal"/>
    <w:next w:val="Normal"/>
    <w:autoRedefine/>
    <w:uiPriority w:val="39"/>
    <w:unhideWhenUsed/>
    <w:rsid w:val="00AD3D40"/>
    <w:pPr>
      <w:spacing w:after="100"/>
      <w:ind w:left="220"/>
    </w:pPr>
  </w:style>
  <w:style w:type="paragraph" w:styleId="TOC3">
    <w:name w:val="toc 3"/>
    <w:basedOn w:val="Normal"/>
    <w:next w:val="Normal"/>
    <w:autoRedefine/>
    <w:uiPriority w:val="39"/>
    <w:unhideWhenUsed/>
    <w:rsid w:val="00AD3D40"/>
    <w:pPr>
      <w:spacing w:after="100"/>
      <w:ind w:left="440"/>
    </w:pPr>
  </w:style>
  <w:style w:type="paragraph" w:styleId="NoSpacing">
    <w:name w:val="No Spacing"/>
    <w:uiPriority w:val="1"/>
    <w:qFormat/>
    <w:rsid w:val="00FF1279"/>
    <w:pPr>
      <w:spacing w:after="0" w:line="240" w:lineRule="auto"/>
    </w:pPr>
    <w:rPr>
      <w:rFonts w:ascii="Rajdhani" w:hAnsi="Rajdhani" w:cs="Rajdhani"/>
    </w:rPr>
  </w:style>
  <w:style w:type="paragraph" w:customStyle="1" w:styleId="FooterText">
    <w:name w:val="Footer Text"/>
    <w:basedOn w:val="Normal"/>
    <w:link w:val="FooterTextChar"/>
    <w:qFormat/>
    <w:rsid w:val="0065542E"/>
    <w:pPr>
      <w:suppressAutoHyphens/>
      <w:autoSpaceDE w:val="0"/>
      <w:autoSpaceDN w:val="0"/>
      <w:adjustRightInd w:val="0"/>
      <w:spacing w:before="80" w:after="0" w:line="288" w:lineRule="auto"/>
      <w:jc w:val="both"/>
      <w:textAlignment w:val="center"/>
    </w:pPr>
    <w:rPr>
      <w:rFonts w:ascii="Rajdhani Medium" w:hAnsi="Rajdhani Medium" w:cs="Rajdhani Medium"/>
      <w:color w:val="0D1729"/>
      <w:spacing w:val="-4"/>
      <w:kern w:val="16"/>
      <w:sz w:val="16"/>
      <w:szCs w:val="16"/>
      <w:lang w:val="en-US"/>
    </w:rPr>
  </w:style>
  <w:style w:type="character" w:customStyle="1" w:styleId="FooterTextChar">
    <w:name w:val="Footer Text Char"/>
    <w:basedOn w:val="DefaultParagraphFont"/>
    <w:link w:val="FooterText"/>
    <w:rsid w:val="0065542E"/>
    <w:rPr>
      <w:rFonts w:ascii="Rajdhani Medium" w:hAnsi="Rajdhani Medium" w:cs="Rajdhani Medium"/>
      <w:color w:val="0D1729"/>
      <w:spacing w:val="-4"/>
      <w:kern w:val="16"/>
      <w:sz w:val="16"/>
      <w:szCs w:val="16"/>
      <w:lang w:val="en-US"/>
    </w:rPr>
  </w:style>
  <w:style w:type="paragraph" w:styleId="Title">
    <w:name w:val="Title"/>
    <w:basedOn w:val="Normal"/>
    <w:next w:val="Normal"/>
    <w:link w:val="TitleChar"/>
    <w:uiPriority w:val="10"/>
    <w:qFormat/>
    <w:rsid w:val="001A0B6D"/>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1A0B6D"/>
    <w:rPr>
      <w:rFonts w:ascii="Rajdhani" w:eastAsiaTheme="majorEastAsia" w:hAnsi="Rajdhani" w:cstheme="majorBidi"/>
      <w:spacing w:val="-10"/>
      <w:kern w:val="28"/>
      <w:sz w:val="56"/>
      <w:szCs w:val="56"/>
    </w:rPr>
  </w:style>
  <w:style w:type="paragraph" w:styleId="ListParagraph">
    <w:name w:val="List Paragraph"/>
    <w:basedOn w:val="Normal"/>
    <w:uiPriority w:val="34"/>
    <w:qFormat/>
    <w:rsid w:val="00CC29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o@rimac-technology.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mb.isilon.ra.corp\Departments\Marketing\External\CI%20Rollout%202021\All_Word%20Templates\RT_Word%20Templates\Rimac_Technology_Gener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B88D2CA730C634C9EE45CCFEC924E2E" ma:contentTypeVersion="13" ma:contentTypeDescription="Create a new document." ma:contentTypeScope="" ma:versionID="c333ac943bd1b9fb088f850011e73513">
  <xsd:schema xmlns:xsd="http://www.w3.org/2001/XMLSchema" xmlns:xs="http://www.w3.org/2001/XMLSchema" xmlns:p="http://schemas.microsoft.com/office/2006/metadata/properties" xmlns:ns2="d244cf96-d4a1-4840-b730-0b60c90fb1e5" xmlns:ns3="abdc339e-d773-4ec5-80a4-46201c0ad2c5" targetNamespace="http://schemas.microsoft.com/office/2006/metadata/properties" ma:root="true" ma:fieldsID="1521a99abce327c75a321799874cfacd" ns2:_="" ns3:_="">
    <xsd:import namespace="d244cf96-d4a1-4840-b730-0b60c90fb1e5"/>
    <xsd:import namespace="abdc339e-d773-4ec5-80a4-46201c0ad2c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44cf96-d4a1-4840-b730-0b60c90fb1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dc339e-d773-4ec5-80a4-46201c0ad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DD9407-7FF5-4F08-A98D-CF6A6D8817C2}">
  <ds:schemaRefs>
    <ds:schemaRef ds:uri="http://schemas.microsoft.com/sharepoint/v3/contenttype/forms"/>
  </ds:schemaRefs>
</ds:datastoreItem>
</file>

<file path=customXml/itemProps2.xml><?xml version="1.0" encoding="utf-8"?>
<ds:datastoreItem xmlns:ds="http://schemas.openxmlformats.org/officeDocument/2006/customXml" ds:itemID="{F03549A3-A52C-4F3B-A5B6-A161EC6F37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ECFDE9-DC56-494E-B95D-1012EEFBEC0B}">
  <ds:schemaRefs>
    <ds:schemaRef ds:uri="http://schemas.openxmlformats.org/officeDocument/2006/bibliography"/>
  </ds:schemaRefs>
</ds:datastoreItem>
</file>

<file path=customXml/itemProps4.xml><?xml version="1.0" encoding="utf-8"?>
<ds:datastoreItem xmlns:ds="http://schemas.openxmlformats.org/officeDocument/2006/customXml" ds:itemID="{405F3EE6-E28D-4861-A437-704F55ACE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44cf96-d4a1-4840-b730-0b60c90fb1e5"/>
    <ds:schemaRef ds:uri="abdc339e-d773-4ec5-80a4-46201c0ad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Rimac_Technology_Generic</Template>
  <TotalTime>1</TotalTime>
  <Pages>2</Pages>
  <Words>607</Words>
  <Characters>3463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Šulentić</dc:creator>
  <cp:keywords/>
  <dc:description/>
  <cp:lastModifiedBy>Marija Šulentić</cp:lastModifiedBy>
  <cp:revision>3</cp:revision>
  <dcterms:created xsi:type="dcterms:W3CDTF">2023-08-28T09:46:00Z</dcterms:created>
  <dcterms:modified xsi:type="dcterms:W3CDTF">2023-08-28T11:08:00Z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0x0101006B88D2CA730C634C9EE45CCFEC924E2E</vt:lpwstr>
  </property>
</Properties>
</file>